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03" w:rsidRDefault="007E1A03" w:rsidP="00ED52A8">
      <w:pPr>
        <w:pStyle w:val="Corpodetexto"/>
        <w:jc w:val="center"/>
        <w:rPr>
          <w:rFonts w:ascii="Times New Roman" w:hAnsi="Times New Roman"/>
          <w:b/>
          <w:szCs w:val="24"/>
        </w:rPr>
      </w:pPr>
    </w:p>
    <w:p w:rsidR="00254F46" w:rsidRDefault="00254F46" w:rsidP="007E1A03">
      <w:pPr>
        <w:autoSpaceDE w:val="0"/>
        <w:autoSpaceDN w:val="0"/>
        <w:adjustRightInd w:val="0"/>
        <w:jc w:val="center"/>
        <w:rPr>
          <w:b/>
          <w:bCs/>
          <w:sz w:val="28"/>
          <w:szCs w:val="28"/>
        </w:rPr>
      </w:pPr>
    </w:p>
    <w:p w:rsidR="00254F46" w:rsidRDefault="00254F46" w:rsidP="007E1A03">
      <w:pPr>
        <w:autoSpaceDE w:val="0"/>
        <w:autoSpaceDN w:val="0"/>
        <w:adjustRightInd w:val="0"/>
        <w:jc w:val="center"/>
        <w:rPr>
          <w:b/>
          <w:bCs/>
          <w:sz w:val="28"/>
          <w:szCs w:val="28"/>
        </w:rPr>
      </w:pPr>
    </w:p>
    <w:p w:rsidR="00D279CE" w:rsidRPr="00AA15DE" w:rsidRDefault="00945049" w:rsidP="00ED52A8">
      <w:pPr>
        <w:pStyle w:val="Corpodetexto"/>
        <w:jc w:val="center"/>
        <w:rPr>
          <w:rFonts w:ascii="Times New Roman" w:hAnsi="Times New Roman"/>
          <w:b/>
          <w:sz w:val="26"/>
          <w:szCs w:val="26"/>
        </w:rPr>
      </w:pPr>
      <w:r>
        <w:rPr>
          <w:rFonts w:ascii="Times New Roman" w:hAnsi="Times New Roman"/>
          <w:b/>
          <w:sz w:val="26"/>
          <w:szCs w:val="26"/>
        </w:rPr>
        <w:t xml:space="preserve">Regulamento do </w:t>
      </w:r>
      <w:r w:rsidR="00D279CE" w:rsidRPr="00AA15DE">
        <w:rPr>
          <w:rFonts w:ascii="Times New Roman" w:hAnsi="Times New Roman"/>
          <w:b/>
          <w:sz w:val="26"/>
          <w:szCs w:val="26"/>
        </w:rPr>
        <w:t xml:space="preserve">Centro Interdisciplinar de História, Culturas e Sociedades </w:t>
      </w:r>
      <w:r w:rsidR="00ED52A8" w:rsidRPr="00AA15DE">
        <w:rPr>
          <w:rFonts w:ascii="Times New Roman" w:hAnsi="Times New Roman"/>
          <w:b/>
          <w:sz w:val="26"/>
          <w:szCs w:val="26"/>
        </w:rPr>
        <w:t xml:space="preserve">do Instituto de Investigação e Formação Avançada </w:t>
      </w:r>
      <w:r w:rsidR="00D279CE" w:rsidRPr="00AA15DE">
        <w:rPr>
          <w:rFonts w:ascii="Times New Roman" w:hAnsi="Times New Roman"/>
          <w:b/>
          <w:sz w:val="26"/>
          <w:szCs w:val="26"/>
        </w:rPr>
        <w:t>da Universidade de Évora</w:t>
      </w:r>
      <w:r w:rsidR="00ED52A8" w:rsidRPr="00AA15DE">
        <w:rPr>
          <w:rFonts w:ascii="Times New Roman" w:hAnsi="Times New Roman"/>
          <w:b/>
          <w:sz w:val="26"/>
          <w:szCs w:val="26"/>
        </w:rPr>
        <w:t xml:space="preserve"> </w:t>
      </w:r>
      <w:r>
        <w:rPr>
          <w:rFonts w:ascii="Times New Roman" w:hAnsi="Times New Roman"/>
          <w:b/>
          <w:sz w:val="26"/>
          <w:szCs w:val="26"/>
        </w:rPr>
        <w:t>(</w:t>
      </w:r>
      <w:r w:rsidR="00D279CE" w:rsidRPr="00AA15DE">
        <w:rPr>
          <w:rFonts w:ascii="Times New Roman" w:hAnsi="Times New Roman"/>
          <w:b/>
          <w:sz w:val="26"/>
          <w:szCs w:val="26"/>
        </w:rPr>
        <w:t>CIDEHUS.UE</w:t>
      </w:r>
      <w:r>
        <w:rPr>
          <w:rFonts w:ascii="Times New Roman" w:hAnsi="Times New Roman"/>
          <w:b/>
          <w:sz w:val="26"/>
          <w:szCs w:val="26"/>
        </w:rPr>
        <w:t>)</w:t>
      </w:r>
    </w:p>
    <w:p w:rsidR="00444C89" w:rsidRPr="00AA15DE" w:rsidRDefault="00444C89" w:rsidP="00444C89">
      <w:pPr>
        <w:jc w:val="center"/>
        <w:rPr>
          <w:sz w:val="26"/>
          <w:szCs w:val="26"/>
        </w:rPr>
      </w:pPr>
    </w:p>
    <w:p w:rsidR="006C2CFC" w:rsidRPr="007E1A03" w:rsidRDefault="00EC0A86" w:rsidP="00444C89">
      <w:pPr>
        <w:jc w:val="center"/>
        <w:rPr>
          <w:b/>
          <w:sz w:val="24"/>
          <w:szCs w:val="24"/>
        </w:rPr>
      </w:pPr>
      <w:r w:rsidRPr="007E1A03">
        <w:rPr>
          <w:b/>
          <w:sz w:val="24"/>
          <w:szCs w:val="24"/>
        </w:rPr>
        <w:t xml:space="preserve"> </w:t>
      </w:r>
    </w:p>
    <w:p w:rsidR="006C2CFC" w:rsidRPr="007E1A03" w:rsidRDefault="006C2CFC" w:rsidP="00444C89">
      <w:pPr>
        <w:jc w:val="center"/>
        <w:rPr>
          <w:b/>
          <w:sz w:val="24"/>
          <w:szCs w:val="24"/>
        </w:rPr>
      </w:pPr>
    </w:p>
    <w:p w:rsidR="00D279CE" w:rsidRPr="007E1A03" w:rsidRDefault="0090584F" w:rsidP="00444C89">
      <w:pPr>
        <w:jc w:val="center"/>
        <w:rPr>
          <w:b/>
          <w:sz w:val="24"/>
          <w:szCs w:val="24"/>
        </w:rPr>
      </w:pPr>
      <w:r w:rsidRPr="007E1A03">
        <w:rPr>
          <w:b/>
          <w:sz w:val="24"/>
          <w:szCs w:val="24"/>
        </w:rPr>
        <w:t>Capítulo I</w:t>
      </w:r>
    </w:p>
    <w:p w:rsidR="0090584F" w:rsidRPr="007E1A03" w:rsidRDefault="0090584F" w:rsidP="00444C89">
      <w:pPr>
        <w:jc w:val="center"/>
        <w:rPr>
          <w:sz w:val="24"/>
          <w:szCs w:val="24"/>
        </w:rPr>
      </w:pPr>
      <w:r w:rsidRPr="007E1A03">
        <w:rPr>
          <w:b/>
          <w:sz w:val="24"/>
          <w:szCs w:val="24"/>
        </w:rPr>
        <w:t>Disposições Gerais</w:t>
      </w:r>
    </w:p>
    <w:p w:rsidR="0090584F" w:rsidRPr="007E1A03" w:rsidRDefault="0090584F">
      <w:pPr>
        <w:jc w:val="both"/>
        <w:rPr>
          <w:sz w:val="24"/>
          <w:szCs w:val="24"/>
        </w:rPr>
      </w:pPr>
    </w:p>
    <w:p w:rsidR="00D279CE" w:rsidRPr="007E1A03" w:rsidRDefault="00D279CE">
      <w:pPr>
        <w:pStyle w:val="Ttulo2"/>
        <w:rPr>
          <w:rFonts w:ascii="Times New Roman" w:hAnsi="Times New Roman"/>
          <w:sz w:val="24"/>
          <w:szCs w:val="24"/>
        </w:rPr>
      </w:pPr>
      <w:r w:rsidRPr="007E1A03">
        <w:rPr>
          <w:rFonts w:ascii="Times New Roman" w:hAnsi="Times New Roman"/>
          <w:sz w:val="24"/>
          <w:szCs w:val="24"/>
        </w:rPr>
        <w:t>Artigo 1º</w:t>
      </w:r>
    </w:p>
    <w:p w:rsidR="00D279CE" w:rsidRPr="007E1A03" w:rsidRDefault="00184A75">
      <w:pPr>
        <w:pStyle w:val="Ttulo1"/>
        <w:rPr>
          <w:rFonts w:ascii="Times New Roman" w:hAnsi="Times New Roman"/>
          <w:b/>
          <w:szCs w:val="24"/>
        </w:rPr>
      </w:pPr>
      <w:r>
        <w:rPr>
          <w:rFonts w:ascii="Times New Roman" w:hAnsi="Times New Roman"/>
          <w:b/>
          <w:szCs w:val="24"/>
        </w:rPr>
        <w:t>(Criação)</w:t>
      </w:r>
    </w:p>
    <w:p w:rsidR="00D279CE" w:rsidRPr="007E1A03" w:rsidRDefault="0090584F" w:rsidP="00B049E4">
      <w:pPr>
        <w:numPr>
          <w:ilvl w:val="0"/>
          <w:numId w:val="1"/>
        </w:numPr>
        <w:jc w:val="both"/>
        <w:rPr>
          <w:sz w:val="24"/>
          <w:szCs w:val="24"/>
        </w:rPr>
      </w:pPr>
      <w:r w:rsidRPr="007E1A03">
        <w:rPr>
          <w:sz w:val="24"/>
          <w:szCs w:val="24"/>
        </w:rPr>
        <w:t xml:space="preserve">O Centro Interdisciplinar de História, Culturas e Sociedades da Universidade de Évora (CIDEHUS.UE), adiante designado por Centro, foi criado ao abrigo dos artigos 44º e 48º </w:t>
      </w:r>
      <w:r w:rsidR="00803202" w:rsidRPr="007E1A03">
        <w:rPr>
          <w:sz w:val="24"/>
          <w:szCs w:val="24"/>
        </w:rPr>
        <w:t>do</w:t>
      </w:r>
      <w:r w:rsidR="00EC0A86" w:rsidRPr="007E1A03">
        <w:rPr>
          <w:sz w:val="24"/>
          <w:szCs w:val="24"/>
        </w:rPr>
        <w:t>s</w:t>
      </w:r>
      <w:r w:rsidR="00FF573D">
        <w:rPr>
          <w:sz w:val="24"/>
          <w:szCs w:val="24"/>
        </w:rPr>
        <w:t xml:space="preserve"> </w:t>
      </w:r>
      <w:r w:rsidR="00EC0A86" w:rsidRPr="007E1A03">
        <w:rPr>
          <w:sz w:val="24"/>
          <w:szCs w:val="24"/>
        </w:rPr>
        <w:t>Estatutos</w:t>
      </w:r>
      <w:r w:rsidRPr="007E1A03">
        <w:rPr>
          <w:sz w:val="24"/>
          <w:szCs w:val="24"/>
        </w:rPr>
        <w:t xml:space="preserve"> da Universidade de Évora</w:t>
      </w:r>
      <w:r w:rsidR="00FF573D">
        <w:rPr>
          <w:sz w:val="24"/>
          <w:szCs w:val="24"/>
        </w:rPr>
        <w:t xml:space="preserve"> homologados e publicados em anexo ao Despacho Normativo nº 84/89 de 31 de Agosto</w:t>
      </w:r>
      <w:r w:rsidRPr="007E1A03">
        <w:rPr>
          <w:sz w:val="24"/>
          <w:szCs w:val="24"/>
        </w:rPr>
        <w:t>.</w:t>
      </w:r>
    </w:p>
    <w:p w:rsidR="0090584F" w:rsidRPr="007E1A03" w:rsidRDefault="00370C14" w:rsidP="00B049E4">
      <w:pPr>
        <w:numPr>
          <w:ilvl w:val="0"/>
          <w:numId w:val="1"/>
        </w:numPr>
        <w:jc w:val="both"/>
        <w:rPr>
          <w:sz w:val="24"/>
          <w:szCs w:val="24"/>
        </w:rPr>
      </w:pPr>
      <w:r>
        <w:rPr>
          <w:sz w:val="24"/>
          <w:szCs w:val="24"/>
        </w:rPr>
        <w:t>At</w:t>
      </w:r>
      <w:r w:rsidR="0090584F" w:rsidRPr="007E1A03">
        <w:rPr>
          <w:sz w:val="24"/>
          <w:szCs w:val="24"/>
        </w:rPr>
        <w:t>ualmente, a sua existência e funcionamento encontra</w:t>
      </w:r>
      <w:r w:rsidR="004C672F" w:rsidRPr="007E1A03">
        <w:rPr>
          <w:sz w:val="24"/>
          <w:szCs w:val="24"/>
        </w:rPr>
        <w:t>m-se enquadrados</w:t>
      </w:r>
      <w:r w:rsidR="00A44DB0" w:rsidRPr="007E1A03">
        <w:rPr>
          <w:sz w:val="24"/>
          <w:szCs w:val="24"/>
        </w:rPr>
        <w:t xml:space="preserve"> pelo artigo 84º do</w:t>
      </w:r>
      <w:r w:rsidR="00EC0A86" w:rsidRPr="007E1A03">
        <w:rPr>
          <w:sz w:val="24"/>
          <w:szCs w:val="24"/>
        </w:rPr>
        <w:t>s Estatutos</w:t>
      </w:r>
      <w:r w:rsidR="0090584F" w:rsidRPr="007E1A03">
        <w:rPr>
          <w:sz w:val="24"/>
          <w:szCs w:val="24"/>
        </w:rPr>
        <w:t xml:space="preserve"> da Universidade de Évora</w:t>
      </w:r>
      <w:r w:rsidR="00ED52A8" w:rsidRPr="007E1A03">
        <w:rPr>
          <w:sz w:val="24"/>
          <w:szCs w:val="24"/>
        </w:rPr>
        <w:t xml:space="preserve"> </w:t>
      </w:r>
      <w:r w:rsidR="00FF573D">
        <w:rPr>
          <w:sz w:val="24"/>
          <w:szCs w:val="24"/>
        </w:rPr>
        <w:t xml:space="preserve">homologados e publicados em anexo ao Despacho Normativo nº 54/2008 de 20 de Outubro </w:t>
      </w:r>
      <w:r w:rsidR="00ED52A8" w:rsidRPr="007E1A03">
        <w:rPr>
          <w:sz w:val="24"/>
          <w:szCs w:val="24"/>
        </w:rPr>
        <w:t>e nos Estatutos do IIFA</w:t>
      </w:r>
      <w:r w:rsidR="00FF573D">
        <w:rPr>
          <w:sz w:val="24"/>
          <w:szCs w:val="24"/>
        </w:rPr>
        <w:t xml:space="preserve"> publicados </w:t>
      </w:r>
      <w:r w:rsidR="00F43514">
        <w:rPr>
          <w:sz w:val="24"/>
          <w:szCs w:val="24"/>
        </w:rPr>
        <w:t>em Anexo ao Despacho nº 3132/2010 de 18 de Fevereiro</w:t>
      </w:r>
      <w:r w:rsidR="0090584F" w:rsidRPr="007E1A03">
        <w:rPr>
          <w:sz w:val="24"/>
          <w:szCs w:val="24"/>
        </w:rPr>
        <w:t>.</w:t>
      </w:r>
    </w:p>
    <w:p w:rsidR="0090584F" w:rsidRPr="007E1A03" w:rsidRDefault="0090584F">
      <w:pPr>
        <w:rPr>
          <w:sz w:val="24"/>
          <w:szCs w:val="24"/>
        </w:rPr>
      </w:pPr>
    </w:p>
    <w:p w:rsidR="00E77998" w:rsidRPr="007E1A03" w:rsidRDefault="00E77998" w:rsidP="00E77998">
      <w:pPr>
        <w:pStyle w:val="Ttulo1"/>
        <w:rPr>
          <w:rFonts w:ascii="Times New Roman" w:hAnsi="Times New Roman"/>
          <w:b/>
          <w:szCs w:val="24"/>
        </w:rPr>
      </w:pPr>
      <w:r w:rsidRPr="007E1A03">
        <w:rPr>
          <w:rFonts w:ascii="Times New Roman" w:hAnsi="Times New Roman"/>
          <w:b/>
          <w:szCs w:val="24"/>
        </w:rPr>
        <w:t>Artigo 2º</w:t>
      </w:r>
    </w:p>
    <w:p w:rsidR="00E77998" w:rsidRPr="007E1A03" w:rsidRDefault="00E77998" w:rsidP="00E77998">
      <w:pPr>
        <w:jc w:val="center"/>
        <w:rPr>
          <w:sz w:val="24"/>
          <w:szCs w:val="24"/>
        </w:rPr>
      </w:pPr>
      <w:r w:rsidRPr="007E1A03">
        <w:rPr>
          <w:b/>
          <w:sz w:val="24"/>
          <w:szCs w:val="24"/>
        </w:rPr>
        <w:t>(Âmbito)</w:t>
      </w:r>
    </w:p>
    <w:p w:rsidR="00D279CE" w:rsidRPr="007E1A03" w:rsidRDefault="00D279CE" w:rsidP="00BA7CE4">
      <w:pPr>
        <w:jc w:val="both"/>
        <w:rPr>
          <w:sz w:val="24"/>
          <w:szCs w:val="24"/>
        </w:rPr>
      </w:pPr>
      <w:r w:rsidRPr="007E1A03">
        <w:rPr>
          <w:sz w:val="24"/>
          <w:szCs w:val="24"/>
        </w:rPr>
        <w:t>O Centro</w:t>
      </w:r>
      <w:r w:rsidR="00ED52A8" w:rsidRPr="007E1A03">
        <w:rPr>
          <w:sz w:val="24"/>
          <w:szCs w:val="24"/>
        </w:rPr>
        <w:t xml:space="preserve"> é uma subunidade do IIFA e </w:t>
      </w:r>
      <w:r w:rsidRPr="007E1A03">
        <w:rPr>
          <w:sz w:val="24"/>
          <w:szCs w:val="24"/>
        </w:rPr>
        <w:t xml:space="preserve">tem por objecto o desenvolvimento de </w:t>
      </w:r>
      <w:r w:rsidR="00370C14">
        <w:rPr>
          <w:sz w:val="24"/>
          <w:szCs w:val="24"/>
        </w:rPr>
        <w:t>At</w:t>
      </w:r>
      <w:r w:rsidRPr="007E1A03">
        <w:rPr>
          <w:sz w:val="24"/>
          <w:szCs w:val="24"/>
        </w:rPr>
        <w:t>ividades de I&amp;D na</w:t>
      </w:r>
      <w:r w:rsidR="005C53D1" w:rsidRPr="007E1A03">
        <w:rPr>
          <w:sz w:val="24"/>
          <w:szCs w:val="24"/>
        </w:rPr>
        <w:t xml:space="preserve"> área de </w:t>
      </w:r>
      <w:r w:rsidR="00444C89" w:rsidRPr="007E1A03">
        <w:rPr>
          <w:sz w:val="24"/>
          <w:szCs w:val="24"/>
        </w:rPr>
        <w:t>História e</w:t>
      </w:r>
      <w:r w:rsidR="005C53D1" w:rsidRPr="007E1A03">
        <w:rPr>
          <w:sz w:val="24"/>
          <w:szCs w:val="24"/>
        </w:rPr>
        <w:t xml:space="preserve"> </w:t>
      </w:r>
      <w:r w:rsidR="00F8078D" w:rsidRPr="007E1A03">
        <w:rPr>
          <w:sz w:val="24"/>
          <w:szCs w:val="24"/>
        </w:rPr>
        <w:t>outras</w:t>
      </w:r>
      <w:r w:rsidR="005C53D1" w:rsidRPr="007E1A03">
        <w:rPr>
          <w:sz w:val="24"/>
          <w:szCs w:val="24"/>
        </w:rPr>
        <w:t xml:space="preserve"> </w:t>
      </w:r>
      <w:r w:rsidRPr="007E1A03">
        <w:rPr>
          <w:sz w:val="24"/>
          <w:szCs w:val="24"/>
        </w:rPr>
        <w:t>Ciências Humanas e Sociais.</w:t>
      </w:r>
    </w:p>
    <w:p w:rsidR="00D279CE" w:rsidRPr="007E1A03" w:rsidRDefault="00D279CE">
      <w:pPr>
        <w:pStyle w:val="Ttulo1"/>
        <w:rPr>
          <w:rFonts w:ascii="Times New Roman" w:hAnsi="Times New Roman"/>
          <w:b/>
          <w:szCs w:val="24"/>
        </w:rPr>
      </w:pPr>
    </w:p>
    <w:p w:rsidR="00D279CE" w:rsidRPr="007E1A03" w:rsidRDefault="00D279CE">
      <w:pPr>
        <w:pStyle w:val="Ttulo1"/>
        <w:rPr>
          <w:rFonts w:ascii="Times New Roman" w:hAnsi="Times New Roman"/>
          <w:b/>
          <w:szCs w:val="24"/>
        </w:rPr>
      </w:pPr>
      <w:r w:rsidRPr="007E1A03">
        <w:rPr>
          <w:rFonts w:ascii="Times New Roman" w:hAnsi="Times New Roman"/>
          <w:b/>
          <w:szCs w:val="24"/>
        </w:rPr>
        <w:t xml:space="preserve">Artigo </w:t>
      </w:r>
      <w:r w:rsidR="00E77998" w:rsidRPr="007E1A03">
        <w:rPr>
          <w:rFonts w:ascii="Times New Roman" w:hAnsi="Times New Roman"/>
          <w:b/>
          <w:szCs w:val="24"/>
        </w:rPr>
        <w:t>3</w:t>
      </w:r>
      <w:r w:rsidRPr="007E1A03">
        <w:rPr>
          <w:rFonts w:ascii="Times New Roman" w:hAnsi="Times New Roman"/>
          <w:b/>
          <w:szCs w:val="24"/>
        </w:rPr>
        <w:t>º</w:t>
      </w:r>
    </w:p>
    <w:p w:rsidR="00D279CE" w:rsidRPr="007E1A03" w:rsidRDefault="00474A19">
      <w:pPr>
        <w:jc w:val="center"/>
        <w:rPr>
          <w:b/>
          <w:sz w:val="24"/>
          <w:szCs w:val="24"/>
        </w:rPr>
      </w:pPr>
      <w:r>
        <w:rPr>
          <w:b/>
          <w:sz w:val="24"/>
          <w:szCs w:val="24"/>
        </w:rPr>
        <w:t>(</w:t>
      </w:r>
      <w:proofErr w:type="spellStart"/>
      <w:r>
        <w:rPr>
          <w:b/>
          <w:sz w:val="24"/>
          <w:szCs w:val="24"/>
        </w:rPr>
        <w:t>Objectivos</w:t>
      </w:r>
      <w:proofErr w:type="spellEnd"/>
      <w:r>
        <w:rPr>
          <w:b/>
          <w:sz w:val="24"/>
          <w:szCs w:val="24"/>
        </w:rPr>
        <w:t xml:space="preserve"> e </w:t>
      </w:r>
      <w:r w:rsidR="00370C14">
        <w:rPr>
          <w:b/>
          <w:sz w:val="24"/>
          <w:szCs w:val="24"/>
        </w:rPr>
        <w:t>at</w:t>
      </w:r>
      <w:r w:rsidR="00D279CE" w:rsidRPr="007E1A03">
        <w:rPr>
          <w:b/>
          <w:sz w:val="24"/>
          <w:szCs w:val="24"/>
        </w:rPr>
        <w:t>ividades)</w:t>
      </w:r>
    </w:p>
    <w:p w:rsidR="00D279CE" w:rsidRPr="007E1A03" w:rsidRDefault="00D279CE">
      <w:pPr>
        <w:numPr>
          <w:ilvl w:val="0"/>
          <w:numId w:val="2"/>
        </w:numPr>
        <w:jc w:val="both"/>
        <w:rPr>
          <w:sz w:val="24"/>
          <w:szCs w:val="24"/>
        </w:rPr>
      </w:pPr>
      <w:r w:rsidRPr="007E1A03">
        <w:rPr>
          <w:sz w:val="24"/>
          <w:szCs w:val="24"/>
        </w:rPr>
        <w:t>São objectivos fundamentais do Centro:</w:t>
      </w:r>
    </w:p>
    <w:p w:rsidR="00D279CE" w:rsidRPr="002F3691" w:rsidRDefault="00D279CE" w:rsidP="00B049E4">
      <w:pPr>
        <w:pStyle w:val="Avanodecorpodetexto"/>
        <w:ind w:left="1134"/>
        <w:rPr>
          <w:rFonts w:ascii="Times New Roman" w:hAnsi="Times New Roman"/>
          <w:color w:val="000000" w:themeColor="text1"/>
          <w:szCs w:val="24"/>
        </w:rPr>
      </w:pPr>
      <w:r w:rsidRPr="007E1A03">
        <w:rPr>
          <w:rFonts w:ascii="Times New Roman" w:hAnsi="Times New Roman"/>
          <w:szCs w:val="24"/>
        </w:rPr>
        <w:t xml:space="preserve">a) Exercer e promover investigação científica interdisciplinar nas </w:t>
      </w:r>
      <w:r w:rsidR="007A0494" w:rsidRPr="007E1A03">
        <w:rPr>
          <w:rFonts w:ascii="Times New Roman" w:hAnsi="Times New Roman"/>
          <w:szCs w:val="24"/>
        </w:rPr>
        <w:t>á</w:t>
      </w:r>
      <w:r w:rsidRPr="007E1A03">
        <w:rPr>
          <w:rFonts w:ascii="Times New Roman" w:hAnsi="Times New Roman"/>
          <w:szCs w:val="24"/>
        </w:rPr>
        <w:t xml:space="preserve">reas de História e Ciências Humanas e Sociais, </w:t>
      </w:r>
      <w:r w:rsidRPr="00184A75">
        <w:rPr>
          <w:rFonts w:ascii="Times New Roman" w:hAnsi="Times New Roman"/>
          <w:color w:val="000000" w:themeColor="text1"/>
          <w:szCs w:val="24"/>
        </w:rPr>
        <w:t xml:space="preserve">nomeadamente no âmbito da Europa do Sul e do Mediterrâneo e </w:t>
      </w:r>
      <w:r w:rsidR="007A0494" w:rsidRPr="00184A75">
        <w:rPr>
          <w:rFonts w:ascii="Times New Roman" w:hAnsi="Times New Roman"/>
          <w:color w:val="000000" w:themeColor="text1"/>
          <w:szCs w:val="24"/>
        </w:rPr>
        <w:t xml:space="preserve">da </w:t>
      </w:r>
      <w:r w:rsidR="00E01B46" w:rsidRPr="00184A75">
        <w:rPr>
          <w:rFonts w:ascii="Times New Roman" w:hAnsi="Times New Roman"/>
          <w:color w:val="000000" w:themeColor="text1"/>
          <w:szCs w:val="24"/>
        </w:rPr>
        <w:t>sua projecção internacional;</w:t>
      </w:r>
    </w:p>
    <w:p w:rsidR="00D279CE" w:rsidRPr="007E1A03" w:rsidRDefault="00D279CE" w:rsidP="00B049E4">
      <w:pPr>
        <w:pStyle w:val="Corpodetexto"/>
        <w:ind w:left="1134"/>
        <w:rPr>
          <w:rFonts w:ascii="Times New Roman" w:hAnsi="Times New Roman"/>
          <w:szCs w:val="24"/>
        </w:rPr>
      </w:pPr>
      <w:r w:rsidRPr="007E1A03">
        <w:rPr>
          <w:rFonts w:ascii="Times New Roman" w:hAnsi="Times New Roman"/>
          <w:szCs w:val="24"/>
        </w:rPr>
        <w:t xml:space="preserve">b) Promover e apoiar a formação de recursos humanos, </w:t>
      </w:r>
      <w:r w:rsidR="004C672F" w:rsidRPr="007E1A03">
        <w:rPr>
          <w:rFonts w:ascii="Times New Roman" w:hAnsi="Times New Roman"/>
          <w:szCs w:val="24"/>
        </w:rPr>
        <w:t>especialmente no plano da formação avan</w:t>
      </w:r>
      <w:r w:rsidR="00E01B46" w:rsidRPr="007E1A03">
        <w:rPr>
          <w:rFonts w:ascii="Times New Roman" w:hAnsi="Times New Roman"/>
          <w:szCs w:val="24"/>
        </w:rPr>
        <w:t>çada;</w:t>
      </w:r>
    </w:p>
    <w:p w:rsidR="00D279CE" w:rsidRPr="007E1A03" w:rsidRDefault="00D279CE" w:rsidP="00B049E4">
      <w:pPr>
        <w:pStyle w:val="Corpodetexto"/>
        <w:ind w:left="1134"/>
        <w:rPr>
          <w:rFonts w:ascii="Times New Roman" w:hAnsi="Times New Roman"/>
          <w:szCs w:val="24"/>
        </w:rPr>
      </w:pPr>
      <w:r w:rsidRPr="007E1A03">
        <w:rPr>
          <w:rFonts w:ascii="Times New Roman" w:hAnsi="Times New Roman"/>
          <w:szCs w:val="24"/>
        </w:rPr>
        <w:t>c) Difundir o conhecimento científico, nomeadamente através da edição de publicações e da real</w:t>
      </w:r>
      <w:r w:rsidR="00E01B46" w:rsidRPr="007E1A03">
        <w:rPr>
          <w:rFonts w:ascii="Times New Roman" w:hAnsi="Times New Roman"/>
          <w:szCs w:val="24"/>
        </w:rPr>
        <w:t>ização de encontros científicos;</w:t>
      </w:r>
    </w:p>
    <w:p w:rsidR="00D279CE" w:rsidRPr="007E1A03" w:rsidRDefault="00D279CE" w:rsidP="00B049E4">
      <w:pPr>
        <w:pStyle w:val="Corpodetexto"/>
        <w:ind w:left="1134"/>
        <w:rPr>
          <w:rFonts w:ascii="Times New Roman" w:hAnsi="Times New Roman"/>
          <w:szCs w:val="24"/>
        </w:rPr>
      </w:pPr>
      <w:r w:rsidRPr="007E1A03">
        <w:rPr>
          <w:rFonts w:ascii="Times New Roman" w:hAnsi="Times New Roman"/>
          <w:szCs w:val="24"/>
        </w:rPr>
        <w:t xml:space="preserve">d) Promover </w:t>
      </w:r>
      <w:r w:rsidR="004C672F" w:rsidRPr="007E1A03">
        <w:rPr>
          <w:rFonts w:ascii="Times New Roman" w:hAnsi="Times New Roman"/>
          <w:szCs w:val="24"/>
        </w:rPr>
        <w:t>a cooperação científica</w:t>
      </w:r>
      <w:r w:rsidRPr="007E1A03">
        <w:rPr>
          <w:rFonts w:ascii="Times New Roman" w:hAnsi="Times New Roman"/>
          <w:szCs w:val="24"/>
        </w:rPr>
        <w:t xml:space="preserve"> com instituições e investigado</w:t>
      </w:r>
      <w:r w:rsidR="00E01B46" w:rsidRPr="007E1A03">
        <w:rPr>
          <w:rFonts w:ascii="Times New Roman" w:hAnsi="Times New Roman"/>
          <w:szCs w:val="24"/>
        </w:rPr>
        <w:t>res, nacionais e internacionais;</w:t>
      </w:r>
    </w:p>
    <w:p w:rsidR="00D279CE" w:rsidRPr="007E1A03" w:rsidRDefault="004C672F" w:rsidP="00B049E4">
      <w:pPr>
        <w:pStyle w:val="Corpodetexto"/>
        <w:ind w:left="1134" w:hanging="2"/>
        <w:rPr>
          <w:rFonts w:ascii="Times New Roman" w:hAnsi="Times New Roman"/>
          <w:szCs w:val="24"/>
        </w:rPr>
      </w:pPr>
      <w:r w:rsidRPr="007E1A03">
        <w:rPr>
          <w:rFonts w:ascii="Times New Roman" w:hAnsi="Times New Roman"/>
          <w:szCs w:val="24"/>
        </w:rPr>
        <w:t xml:space="preserve">e) Criar </w:t>
      </w:r>
      <w:r w:rsidR="00D279CE" w:rsidRPr="007E1A03">
        <w:rPr>
          <w:rFonts w:ascii="Times New Roman" w:hAnsi="Times New Roman"/>
          <w:szCs w:val="24"/>
        </w:rPr>
        <w:t>uma rede de extensão científica e cultural</w:t>
      </w:r>
      <w:r w:rsidRPr="007E1A03">
        <w:rPr>
          <w:rFonts w:ascii="Times New Roman" w:hAnsi="Times New Roman"/>
          <w:szCs w:val="24"/>
        </w:rPr>
        <w:t xml:space="preserve"> à comunidade.</w:t>
      </w:r>
    </w:p>
    <w:p w:rsidR="00D279CE" w:rsidRPr="00184A75" w:rsidRDefault="00D279CE" w:rsidP="00B049E4">
      <w:pPr>
        <w:numPr>
          <w:ilvl w:val="0"/>
          <w:numId w:val="2"/>
        </w:numPr>
        <w:jc w:val="both"/>
        <w:rPr>
          <w:sz w:val="24"/>
          <w:szCs w:val="24"/>
        </w:rPr>
      </w:pPr>
      <w:r w:rsidRPr="00184A75">
        <w:rPr>
          <w:sz w:val="24"/>
          <w:szCs w:val="24"/>
        </w:rPr>
        <w:t xml:space="preserve">As </w:t>
      </w:r>
      <w:r w:rsidR="00370C14">
        <w:rPr>
          <w:sz w:val="24"/>
          <w:szCs w:val="24"/>
        </w:rPr>
        <w:t>at</w:t>
      </w:r>
      <w:r w:rsidRPr="00184A75">
        <w:rPr>
          <w:sz w:val="24"/>
          <w:szCs w:val="24"/>
        </w:rPr>
        <w:t>ividades de investigação</w:t>
      </w:r>
      <w:r w:rsidR="00E01B46" w:rsidRPr="00184A75">
        <w:rPr>
          <w:sz w:val="24"/>
          <w:szCs w:val="24"/>
        </w:rPr>
        <w:t xml:space="preserve"> do Centro</w:t>
      </w:r>
      <w:r w:rsidRPr="00184A75">
        <w:rPr>
          <w:sz w:val="24"/>
          <w:szCs w:val="24"/>
        </w:rPr>
        <w:t xml:space="preserve"> inserem-se no âmbito dos domínios científicos definidos </w:t>
      </w:r>
      <w:r w:rsidR="00ED52A8" w:rsidRPr="00184A75">
        <w:rPr>
          <w:sz w:val="24"/>
          <w:szCs w:val="24"/>
        </w:rPr>
        <w:t xml:space="preserve">no art.º </w:t>
      </w:r>
      <w:r w:rsidR="00541BEA" w:rsidRPr="00184A75">
        <w:rPr>
          <w:sz w:val="24"/>
          <w:szCs w:val="24"/>
        </w:rPr>
        <w:t>2º</w:t>
      </w:r>
      <w:r w:rsidRPr="00184A75">
        <w:rPr>
          <w:sz w:val="24"/>
          <w:szCs w:val="24"/>
        </w:rPr>
        <w:t xml:space="preserve"> e estruturam-se articuladamente </w:t>
      </w:r>
      <w:r w:rsidR="00EC0A86" w:rsidRPr="00184A75">
        <w:rPr>
          <w:sz w:val="24"/>
          <w:szCs w:val="24"/>
        </w:rPr>
        <w:t>no</w:t>
      </w:r>
      <w:r w:rsidRPr="00184A75">
        <w:rPr>
          <w:sz w:val="24"/>
          <w:szCs w:val="24"/>
        </w:rPr>
        <w:t xml:space="preserve"> Programa</w:t>
      </w:r>
      <w:r w:rsidR="004C47D5" w:rsidRPr="00184A75">
        <w:rPr>
          <w:sz w:val="24"/>
          <w:szCs w:val="24"/>
        </w:rPr>
        <w:t xml:space="preserve"> Geral do Centro</w:t>
      </w:r>
      <w:r w:rsidR="00F8078D" w:rsidRPr="00184A75">
        <w:rPr>
          <w:sz w:val="24"/>
          <w:szCs w:val="24"/>
        </w:rPr>
        <w:t xml:space="preserve"> e </w:t>
      </w:r>
      <w:r w:rsidR="00EC0A86" w:rsidRPr="00184A75">
        <w:rPr>
          <w:sz w:val="24"/>
          <w:szCs w:val="24"/>
        </w:rPr>
        <w:t xml:space="preserve">em </w:t>
      </w:r>
      <w:r w:rsidR="004C47D5" w:rsidRPr="00184A75">
        <w:rPr>
          <w:sz w:val="24"/>
          <w:szCs w:val="24"/>
        </w:rPr>
        <w:t xml:space="preserve">Grupos </w:t>
      </w:r>
      <w:r w:rsidR="00F8078D" w:rsidRPr="00184A75">
        <w:rPr>
          <w:sz w:val="24"/>
          <w:szCs w:val="24"/>
        </w:rPr>
        <w:t>de Investigação</w:t>
      </w:r>
      <w:r w:rsidR="00D418DE" w:rsidRPr="00184A75">
        <w:rPr>
          <w:sz w:val="24"/>
          <w:szCs w:val="24"/>
        </w:rPr>
        <w:t xml:space="preserve">, eventuavelmente enquadráveis em </w:t>
      </w:r>
      <w:r w:rsidR="00184A75">
        <w:rPr>
          <w:sz w:val="24"/>
          <w:szCs w:val="24"/>
        </w:rPr>
        <w:t>linhas</w:t>
      </w:r>
      <w:r w:rsidRPr="00184A75">
        <w:rPr>
          <w:sz w:val="24"/>
          <w:szCs w:val="24"/>
        </w:rPr>
        <w:t>.</w:t>
      </w:r>
    </w:p>
    <w:p w:rsidR="00EC0A86" w:rsidRPr="007E1A03" w:rsidRDefault="00D418DE">
      <w:pPr>
        <w:numPr>
          <w:ilvl w:val="0"/>
          <w:numId w:val="2"/>
        </w:numPr>
        <w:jc w:val="both"/>
        <w:rPr>
          <w:sz w:val="24"/>
          <w:szCs w:val="24"/>
        </w:rPr>
      </w:pPr>
      <w:r w:rsidRPr="00184A75">
        <w:rPr>
          <w:sz w:val="24"/>
          <w:szCs w:val="24"/>
        </w:rPr>
        <w:t>A</w:t>
      </w:r>
      <w:r w:rsidR="00EC0A86" w:rsidRPr="00184A75">
        <w:rPr>
          <w:sz w:val="24"/>
          <w:szCs w:val="24"/>
        </w:rPr>
        <w:t xml:space="preserve">s </w:t>
      </w:r>
      <w:r w:rsidR="00184A75">
        <w:rPr>
          <w:sz w:val="24"/>
          <w:szCs w:val="24"/>
        </w:rPr>
        <w:t>Linhas</w:t>
      </w:r>
      <w:r w:rsidRPr="00184A75">
        <w:rPr>
          <w:sz w:val="24"/>
          <w:szCs w:val="24"/>
        </w:rPr>
        <w:t xml:space="preserve"> e os g</w:t>
      </w:r>
      <w:r w:rsidR="00EC0A86" w:rsidRPr="00184A75">
        <w:rPr>
          <w:sz w:val="24"/>
          <w:szCs w:val="24"/>
        </w:rPr>
        <w:t>rupos de Investigação</w:t>
      </w:r>
      <w:r w:rsidR="00EC0A86" w:rsidRPr="007E1A03">
        <w:rPr>
          <w:sz w:val="24"/>
          <w:szCs w:val="24"/>
        </w:rPr>
        <w:t xml:space="preserve"> agregam os investigadores de acordo com as suas afinidades científicas e são coordenados por um</w:t>
      </w:r>
      <w:r w:rsidR="002F3691">
        <w:rPr>
          <w:sz w:val="24"/>
          <w:szCs w:val="24"/>
        </w:rPr>
        <w:t>(a)</w:t>
      </w:r>
      <w:r w:rsidR="00EC0A86" w:rsidRPr="007E1A03">
        <w:rPr>
          <w:sz w:val="24"/>
          <w:szCs w:val="24"/>
        </w:rPr>
        <w:t xml:space="preserve"> Investigador</w:t>
      </w:r>
      <w:r w:rsidR="002F3691">
        <w:rPr>
          <w:sz w:val="24"/>
          <w:szCs w:val="24"/>
        </w:rPr>
        <w:t>(a)</w:t>
      </w:r>
      <w:r w:rsidR="00EC0A86" w:rsidRPr="007E1A03">
        <w:rPr>
          <w:sz w:val="24"/>
          <w:szCs w:val="24"/>
        </w:rPr>
        <w:t xml:space="preserve"> Responsável.</w:t>
      </w:r>
    </w:p>
    <w:p w:rsidR="00D279CE" w:rsidRPr="007E1A03" w:rsidRDefault="00D279CE">
      <w:pPr>
        <w:rPr>
          <w:b/>
          <w:sz w:val="24"/>
          <w:szCs w:val="24"/>
        </w:rPr>
      </w:pPr>
    </w:p>
    <w:p w:rsidR="00D279CE" w:rsidRPr="007E1A03" w:rsidRDefault="00D279CE">
      <w:pPr>
        <w:pStyle w:val="Ttulo3"/>
        <w:rPr>
          <w:rFonts w:ascii="Times New Roman" w:hAnsi="Times New Roman"/>
          <w:bCs/>
          <w:szCs w:val="24"/>
        </w:rPr>
      </w:pPr>
      <w:r w:rsidRPr="007E1A03">
        <w:rPr>
          <w:rFonts w:ascii="Times New Roman" w:hAnsi="Times New Roman"/>
          <w:bCs/>
          <w:szCs w:val="24"/>
        </w:rPr>
        <w:t xml:space="preserve">Artigo </w:t>
      </w:r>
      <w:r w:rsidR="00E77998" w:rsidRPr="007E1A03">
        <w:rPr>
          <w:rFonts w:ascii="Times New Roman" w:hAnsi="Times New Roman"/>
          <w:bCs/>
          <w:szCs w:val="24"/>
        </w:rPr>
        <w:t>4</w:t>
      </w:r>
      <w:r w:rsidRPr="007E1A03">
        <w:rPr>
          <w:rFonts w:ascii="Times New Roman" w:hAnsi="Times New Roman"/>
          <w:bCs/>
          <w:szCs w:val="24"/>
        </w:rPr>
        <w:t>º</w:t>
      </w:r>
    </w:p>
    <w:p w:rsidR="00D279CE" w:rsidRPr="007E1A03" w:rsidRDefault="00D279CE">
      <w:pPr>
        <w:jc w:val="center"/>
        <w:rPr>
          <w:b/>
          <w:bCs/>
          <w:sz w:val="24"/>
          <w:szCs w:val="24"/>
        </w:rPr>
      </w:pPr>
      <w:r w:rsidRPr="007E1A03">
        <w:rPr>
          <w:sz w:val="24"/>
          <w:szCs w:val="24"/>
        </w:rPr>
        <w:t xml:space="preserve"> </w:t>
      </w:r>
      <w:r w:rsidRPr="007E1A03">
        <w:rPr>
          <w:b/>
          <w:bCs/>
          <w:sz w:val="24"/>
          <w:szCs w:val="24"/>
        </w:rPr>
        <w:t>(Membros)</w:t>
      </w:r>
    </w:p>
    <w:p w:rsidR="00D279CE" w:rsidRPr="007E1A03" w:rsidRDefault="00F40F57" w:rsidP="00E77998">
      <w:pPr>
        <w:pStyle w:val="NormalWeb"/>
        <w:tabs>
          <w:tab w:val="left" w:pos="0"/>
        </w:tabs>
        <w:spacing w:before="0" w:beforeAutospacing="0" w:after="0" w:afterAutospacing="0"/>
        <w:jc w:val="both"/>
      </w:pPr>
      <w:r w:rsidRPr="007E1A03">
        <w:t xml:space="preserve">1. </w:t>
      </w:r>
      <w:r w:rsidR="00D279CE" w:rsidRPr="007E1A03">
        <w:t>O Centro é constituído por membros integrados</w:t>
      </w:r>
      <w:r w:rsidR="00E77998" w:rsidRPr="007E1A03">
        <w:t xml:space="preserve">, </w:t>
      </w:r>
      <w:r w:rsidRPr="007E1A03">
        <w:t>bolseiro</w:t>
      </w:r>
      <w:r w:rsidR="004C672F" w:rsidRPr="007E1A03">
        <w:t>s</w:t>
      </w:r>
      <w:r w:rsidRPr="007E1A03">
        <w:t xml:space="preserve">, </w:t>
      </w:r>
      <w:r w:rsidR="00E77998" w:rsidRPr="007E1A03">
        <w:t>colaboradores e investigadores visitantes</w:t>
      </w:r>
      <w:r w:rsidR="00A557C4" w:rsidRPr="007E1A03">
        <w:rPr>
          <w:rStyle w:val="Forte"/>
          <w:b w:val="0"/>
          <w:bCs w:val="0"/>
        </w:rPr>
        <w:t>.</w:t>
      </w:r>
    </w:p>
    <w:p w:rsidR="00F40F57" w:rsidRPr="007E1A03" w:rsidRDefault="00F40F57" w:rsidP="00F40F57">
      <w:pPr>
        <w:pStyle w:val="NormalWeb"/>
        <w:spacing w:before="0" w:beforeAutospacing="0" w:after="0" w:afterAutospacing="0"/>
        <w:jc w:val="both"/>
      </w:pPr>
      <w:smartTag w:uri="urn:schemas-microsoft-com:office:smarttags" w:element="metricconverter">
        <w:smartTagPr>
          <w:attr w:name="ProductID" w:val="2. A"/>
        </w:smartTagPr>
        <w:r w:rsidRPr="007E1A03">
          <w:rPr>
            <w:rStyle w:val="Forte"/>
            <w:b w:val="0"/>
            <w:bCs w:val="0"/>
          </w:rPr>
          <w:t xml:space="preserve">2. </w:t>
        </w:r>
        <w:r w:rsidRPr="007E1A03">
          <w:t>A</w:t>
        </w:r>
      </w:smartTag>
      <w:r w:rsidR="00444C89" w:rsidRPr="007E1A03">
        <w:t xml:space="preserve"> admissão dos membros</w:t>
      </w:r>
      <w:r w:rsidRPr="007E1A03">
        <w:t xml:space="preserve"> far-se-á mediante deliberação do Conselho Científico </w:t>
      </w:r>
      <w:r w:rsidR="00444C89" w:rsidRPr="007E1A03">
        <w:t xml:space="preserve">do Centro </w:t>
      </w:r>
      <w:r w:rsidRPr="007E1A03">
        <w:t>com base na declaração de intenção do candidato</w:t>
      </w:r>
      <w:r w:rsidR="002F3691">
        <w:t>(a)</w:t>
      </w:r>
      <w:r w:rsidRPr="007E1A03">
        <w:t xml:space="preserve"> e proposta de q</w:t>
      </w:r>
      <w:r w:rsidR="004C672F" w:rsidRPr="007E1A03">
        <w:t>ualquer dos membros integrados d</w:t>
      </w:r>
      <w:r w:rsidRPr="007E1A03">
        <w:t>outorados do Centro, desde que cumpra as condições de elegibilidade</w:t>
      </w:r>
      <w:r w:rsidR="00DA7E7C" w:rsidRPr="007E1A03">
        <w:t xml:space="preserve"> estabelecidas no Capítulo II</w:t>
      </w:r>
      <w:r w:rsidRPr="007E1A03">
        <w:t>.</w:t>
      </w:r>
    </w:p>
    <w:p w:rsidR="00444C89" w:rsidRPr="007E1A03" w:rsidRDefault="00444C89" w:rsidP="00E77998">
      <w:pPr>
        <w:pStyle w:val="NormalWeb"/>
        <w:spacing w:before="0" w:beforeAutospacing="0" w:after="0" w:afterAutospacing="0"/>
        <w:jc w:val="center"/>
        <w:rPr>
          <w:b/>
          <w:bCs/>
        </w:rPr>
      </w:pPr>
    </w:p>
    <w:p w:rsidR="00444C89" w:rsidRPr="007E1A03" w:rsidRDefault="00444C89" w:rsidP="00444C89">
      <w:pPr>
        <w:jc w:val="center"/>
        <w:rPr>
          <w:b/>
          <w:sz w:val="24"/>
          <w:szCs w:val="24"/>
        </w:rPr>
      </w:pPr>
      <w:r w:rsidRPr="007E1A03">
        <w:rPr>
          <w:b/>
          <w:sz w:val="24"/>
          <w:szCs w:val="24"/>
        </w:rPr>
        <w:t>Capítulo II</w:t>
      </w:r>
    </w:p>
    <w:p w:rsidR="00444C89" w:rsidRPr="007E1A03" w:rsidRDefault="00B049E4" w:rsidP="00444C89">
      <w:pPr>
        <w:jc w:val="center"/>
        <w:rPr>
          <w:b/>
          <w:sz w:val="24"/>
          <w:szCs w:val="24"/>
        </w:rPr>
      </w:pPr>
      <w:r w:rsidRPr="007E1A03">
        <w:rPr>
          <w:b/>
          <w:sz w:val="24"/>
          <w:szCs w:val="24"/>
        </w:rPr>
        <w:t>Dos M</w:t>
      </w:r>
      <w:r w:rsidR="00444C89" w:rsidRPr="007E1A03">
        <w:rPr>
          <w:b/>
          <w:sz w:val="24"/>
          <w:szCs w:val="24"/>
        </w:rPr>
        <w:t>embros</w:t>
      </w:r>
    </w:p>
    <w:p w:rsidR="00444C89" w:rsidRPr="007E1A03" w:rsidRDefault="00444C89" w:rsidP="00E77998">
      <w:pPr>
        <w:pStyle w:val="NormalWeb"/>
        <w:spacing w:before="0" w:beforeAutospacing="0" w:after="0" w:afterAutospacing="0"/>
        <w:jc w:val="center"/>
        <w:rPr>
          <w:b/>
          <w:bCs/>
        </w:rPr>
      </w:pPr>
    </w:p>
    <w:p w:rsidR="00E77998" w:rsidRPr="007E1A03" w:rsidRDefault="00E77998" w:rsidP="00E77998">
      <w:pPr>
        <w:pStyle w:val="NormalWeb"/>
        <w:spacing w:before="0" w:beforeAutospacing="0" w:after="0" w:afterAutospacing="0"/>
        <w:jc w:val="center"/>
        <w:rPr>
          <w:b/>
          <w:bCs/>
        </w:rPr>
      </w:pPr>
      <w:r w:rsidRPr="007E1A03">
        <w:rPr>
          <w:b/>
          <w:bCs/>
        </w:rPr>
        <w:t>Artigo 5º</w:t>
      </w:r>
    </w:p>
    <w:p w:rsidR="00E77998" w:rsidRPr="007E1A03" w:rsidRDefault="004C672F" w:rsidP="00E77998">
      <w:pPr>
        <w:pStyle w:val="NormalWeb"/>
        <w:spacing w:before="0" w:beforeAutospacing="0" w:after="0" w:afterAutospacing="0"/>
        <w:jc w:val="center"/>
        <w:rPr>
          <w:b/>
          <w:bCs/>
        </w:rPr>
      </w:pPr>
      <w:r w:rsidRPr="007E1A03">
        <w:rPr>
          <w:b/>
          <w:bCs/>
        </w:rPr>
        <w:t xml:space="preserve">(Membros </w:t>
      </w:r>
      <w:r w:rsidR="00474A19">
        <w:rPr>
          <w:b/>
          <w:bCs/>
        </w:rPr>
        <w:t>i</w:t>
      </w:r>
      <w:r w:rsidRPr="007E1A03">
        <w:rPr>
          <w:b/>
          <w:bCs/>
        </w:rPr>
        <w:t xml:space="preserve">ntegrados </w:t>
      </w:r>
      <w:r w:rsidR="00474A19">
        <w:rPr>
          <w:b/>
          <w:bCs/>
        </w:rPr>
        <w:t>d</w:t>
      </w:r>
      <w:r w:rsidR="00E77998" w:rsidRPr="007E1A03">
        <w:rPr>
          <w:b/>
          <w:bCs/>
        </w:rPr>
        <w:t>outorados)</w:t>
      </w:r>
    </w:p>
    <w:p w:rsidR="00E77998" w:rsidRPr="007E1A03" w:rsidRDefault="009B299A" w:rsidP="009B299A">
      <w:pPr>
        <w:pStyle w:val="NormalWeb"/>
        <w:spacing w:before="0" w:beforeAutospacing="0" w:after="0" w:afterAutospacing="0"/>
        <w:jc w:val="both"/>
      </w:pPr>
      <w:r w:rsidRPr="007E1A03">
        <w:t xml:space="preserve">1. </w:t>
      </w:r>
      <w:r w:rsidR="00D279CE" w:rsidRPr="007E1A03">
        <w:t>São membros integrados</w:t>
      </w:r>
      <w:r w:rsidR="004C672F" w:rsidRPr="007E1A03">
        <w:t xml:space="preserve"> doutorados </w:t>
      </w:r>
      <w:r w:rsidR="007A0494" w:rsidRPr="007E1A03">
        <w:t xml:space="preserve">aqueles </w:t>
      </w:r>
      <w:r w:rsidR="004C672F" w:rsidRPr="007E1A03">
        <w:t>que</w:t>
      </w:r>
      <w:r w:rsidR="00E77998" w:rsidRPr="007E1A03">
        <w:t xml:space="preserve"> cumulativamente: </w:t>
      </w:r>
    </w:p>
    <w:p w:rsidR="007A0494" w:rsidRPr="007E1A03" w:rsidRDefault="00B2347E" w:rsidP="007A0494">
      <w:pPr>
        <w:pStyle w:val="NormalWeb"/>
        <w:numPr>
          <w:ilvl w:val="1"/>
          <w:numId w:val="2"/>
        </w:numPr>
        <w:tabs>
          <w:tab w:val="clear" w:pos="1440"/>
          <w:tab w:val="num" w:pos="1134"/>
        </w:tabs>
        <w:spacing w:before="0" w:beforeAutospacing="0" w:after="0" w:afterAutospacing="0"/>
        <w:ind w:left="1134" w:firstLine="0"/>
        <w:jc w:val="both"/>
      </w:pPr>
      <w:r w:rsidRPr="007E1A03">
        <w:t>Possuam o grau de doutor;</w:t>
      </w:r>
    </w:p>
    <w:p w:rsidR="007A0494" w:rsidRPr="007E1A03" w:rsidRDefault="00B2347E" w:rsidP="007A0494">
      <w:pPr>
        <w:pStyle w:val="NormalWeb"/>
        <w:numPr>
          <w:ilvl w:val="1"/>
          <w:numId w:val="2"/>
        </w:numPr>
        <w:tabs>
          <w:tab w:val="clear" w:pos="1440"/>
          <w:tab w:val="num" w:pos="1134"/>
        </w:tabs>
        <w:spacing w:before="0" w:beforeAutospacing="0" w:after="0" w:afterAutospacing="0"/>
        <w:ind w:left="1134" w:firstLine="0"/>
        <w:jc w:val="both"/>
      </w:pPr>
      <w:r w:rsidRPr="007E1A03">
        <w:t>Sejam considerados pela FCT como elegí</w:t>
      </w:r>
      <w:r w:rsidR="009B299A" w:rsidRPr="007E1A03">
        <w:t>veis para a avaliação do Centro</w:t>
      </w:r>
      <w:r w:rsidRPr="007E1A03">
        <w:t>;</w:t>
      </w:r>
    </w:p>
    <w:p w:rsidR="007A0494" w:rsidRPr="00184A75" w:rsidRDefault="00B2347E" w:rsidP="007A0494">
      <w:pPr>
        <w:pStyle w:val="NormalWeb"/>
        <w:numPr>
          <w:ilvl w:val="1"/>
          <w:numId w:val="2"/>
        </w:numPr>
        <w:tabs>
          <w:tab w:val="clear" w:pos="1440"/>
          <w:tab w:val="num" w:pos="1134"/>
        </w:tabs>
        <w:spacing w:before="0" w:beforeAutospacing="0" w:after="0" w:afterAutospacing="0"/>
        <w:ind w:left="1134" w:firstLine="0"/>
        <w:jc w:val="both"/>
      </w:pPr>
      <w:r w:rsidRPr="007E1A03">
        <w:t>Não seja</w:t>
      </w:r>
      <w:r w:rsidR="00EC0A86" w:rsidRPr="007E1A03">
        <w:t>m membros integrados de outros c</w:t>
      </w:r>
      <w:r w:rsidRPr="007E1A03">
        <w:t xml:space="preserve">entros de </w:t>
      </w:r>
      <w:r w:rsidR="00EC0A86" w:rsidRPr="007E1A03">
        <w:t>i</w:t>
      </w:r>
      <w:r w:rsidRPr="007E1A03">
        <w:t>nvestigaç</w:t>
      </w:r>
      <w:r w:rsidR="003A72FA" w:rsidRPr="007E1A03">
        <w:t>ão</w:t>
      </w:r>
      <w:r w:rsidRPr="007E1A03">
        <w:t xml:space="preserve"> financiados </w:t>
      </w:r>
      <w:r w:rsidRPr="00184A75">
        <w:t>pela FCT;</w:t>
      </w:r>
    </w:p>
    <w:p w:rsidR="004E18AD" w:rsidRPr="00184A75" w:rsidRDefault="00B2347E" w:rsidP="007A0494">
      <w:pPr>
        <w:pStyle w:val="NormalWeb"/>
        <w:numPr>
          <w:ilvl w:val="1"/>
          <w:numId w:val="2"/>
        </w:numPr>
        <w:tabs>
          <w:tab w:val="clear" w:pos="1440"/>
          <w:tab w:val="num" w:pos="1134"/>
        </w:tabs>
        <w:spacing w:before="0" w:beforeAutospacing="0" w:after="0" w:afterAutospacing="0"/>
        <w:ind w:left="1134" w:firstLine="0"/>
        <w:jc w:val="both"/>
      </w:pPr>
      <w:r w:rsidRPr="00184A75">
        <w:t xml:space="preserve">Cumpram os critérios de elegibilidade </w:t>
      </w:r>
      <w:r w:rsidR="00630E05" w:rsidRPr="00184A75">
        <w:t xml:space="preserve">estabelecidos no </w:t>
      </w:r>
      <w:r w:rsidR="003D0F74" w:rsidRPr="00184A75">
        <w:t>artº</w:t>
      </w:r>
      <w:r w:rsidR="00306013" w:rsidRPr="00184A75">
        <w:t xml:space="preserve"> </w:t>
      </w:r>
      <w:r w:rsidR="002D5103" w:rsidRPr="00184A75">
        <w:t>8</w:t>
      </w:r>
      <w:r w:rsidR="00306013" w:rsidRPr="00184A75">
        <w:t xml:space="preserve">º do </w:t>
      </w:r>
      <w:r w:rsidR="00630E05" w:rsidRPr="00184A75">
        <w:t>Regulamento</w:t>
      </w:r>
      <w:r w:rsidR="009B299A" w:rsidRPr="00184A75">
        <w:t xml:space="preserve"> </w:t>
      </w:r>
      <w:r w:rsidR="00B87A76" w:rsidRPr="00184A75">
        <w:t xml:space="preserve">Interno </w:t>
      </w:r>
      <w:r w:rsidR="009B299A" w:rsidRPr="00184A75">
        <w:t>do Centro</w:t>
      </w:r>
      <w:r w:rsidR="00DA5BA5" w:rsidRPr="00184A75">
        <w:t>.</w:t>
      </w:r>
    </w:p>
    <w:p w:rsidR="007A0494" w:rsidRPr="00184A75" w:rsidRDefault="009B299A" w:rsidP="00C67C0E">
      <w:pPr>
        <w:pStyle w:val="NormalWeb"/>
        <w:numPr>
          <w:ilvl w:val="0"/>
          <w:numId w:val="15"/>
        </w:numPr>
        <w:spacing w:before="0" w:beforeAutospacing="0" w:after="0" w:afterAutospacing="0"/>
        <w:jc w:val="both"/>
      </w:pPr>
      <w:r w:rsidRPr="00184A75">
        <w:t xml:space="preserve">São igualmente membros integrados </w:t>
      </w:r>
      <w:r w:rsidR="007A0494" w:rsidRPr="00184A75">
        <w:t xml:space="preserve">doutorados </w:t>
      </w:r>
      <w:r w:rsidRPr="00184A75">
        <w:t xml:space="preserve">os </w:t>
      </w:r>
      <w:r w:rsidR="00444C89" w:rsidRPr="00184A75">
        <w:t>bolseiro</w:t>
      </w:r>
      <w:r w:rsidR="002F3691" w:rsidRPr="00184A75">
        <w:t>(a)</w:t>
      </w:r>
      <w:r w:rsidR="00444C89" w:rsidRPr="00184A75">
        <w:t>s de Pós-Doutoramento</w:t>
      </w:r>
      <w:r w:rsidR="003A72FA" w:rsidRPr="00184A75">
        <w:t xml:space="preserve"> da FCT e os investigadores </w:t>
      </w:r>
      <w:r w:rsidRPr="00184A75">
        <w:t>que cumpram os requisitos referidos nas alíneas c) e d) do ponto anterior</w:t>
      </w:r>
      <w:r w:rsidR="007A0494" w:rsidRPr="00184A75">
        <w:t>.</w:t>
      </w:r>
    </w:p>
    <w:p w:rsidR="005C53D1" w:rsidRPr="007E1A03" w:rsidRDefault="00630E05" w:rsidP="00C67C0E">
      <w:pPr>
        <w:pStyle w:val="NormalWeb"/>
        <w:numPr>
          <w:ilvl w:val="0"/>
          <w:numId w:val="15"/>
        </w:numPr>
        <w:spacing w:before="0" w:beforeAutospacing="0" w:after="0" w:afterAutospacing="0"/>
        <w:jc w:val="both"/>
      </w:pPr>
      <w:r w:rsidRPr="00184A75">
        <w:t xml:space="preserve">Para manter a condição de </w:t>
      </w:r>
      <w:r w:rsidR="003A72FA" w:rsidRPr="00184A75">
        <w:t xml:space="preserve">membro integrado doutorado do </w:t>
      </w:r>
      <w:r w:rsidR="007A0494" w:rsidRPr="00184A75">
        <w:t>Centro</w:t>
      </w:r>
      <w:r w:rsidR="003A72FA" w:rsidRPr="00184A75">
        <w:t xml:space="preserve"> </w:t>
      </w:r>
      <w:r w:rsidR="005C53D1" w:rsidRPr="00184A75">
        <w:t>ter</w:t>
      </w:r>
      <w:r w:rsidRPr="00184A75">
        <w:t>-se-á</w:t>
      </w:r>
      <w:r w:rsidR="005C53D1" w:rsidRPr="00184A75">
        <w:t xml:space="preserve"> </w:t>
      </w:r>
      <w:r w:rsidR="003A72FA" w:rsidRPr="00184A75">
        <w:t>como referência</w:t>
      </w:r>
      <w:r w:rsidRPr="00184A75">
        <w:t xml:space="preserve"> os quatro anos anteriores ao mo</w:t>
      </w:r>
      <w:r w:rsidR="003A72FA" w:rsidRPr="00184A75">
        <w:t>mento da verificação das condições de elegibilidade</w:t>
      </w:r>
      <w:r w:rsidR="00306013" w:rsidRPr="00184A75">
        <w:t xml:space="preserve"> estabelecidas </w:t>
      </w:r>
      <w:r w:rsidR="003D0F74" w:rsidRPr="00184A75">
        <w:t>no artº</w:t>
      </w:r>
      <w:r w:rsidR="002D5103" w:rsidRPr="00184A75">
        <w:t xml:space="preserve"> 8</w:t>
      </w:r>
      <w:r w:rsidR="00306013" w:rsidRPr="00184A75">
        <w:t xml:space="preserve">º do Regulamento </w:t>
      </w:r>
      <w:r w:rsidR="00EC0A86" w:rsidRPr="00184A75">
        <w:t>Interno</w:t>
      </w:r>
      <w:r w:rsidR="00EC0A86" w:rsidRPr="007E1A03">
        <w:t xml:space="preserve"> </w:t>
      </w:r>
      <w:r w:rsidR="00306013" w:rsidRPr="007E1A03">
        <w:t>do Centro</w:t>
      </w:r>
      <w:r w:rsidR="005C53D1" w:rsidRPr="007E1A03">
        <w:t>.</w:t>
      </w:r>
    </w:p>
    <w:p w:rsidR="00E94170" w:rsidRPr="007E1A03" w:rsidRDefault="00E94170" w:rsidP="00E94170">
      <w:pPr>
        <w:pStyle w:val="NormalWeb"/>
        <w:spacing w:before="0" w:beforeAutospacing="0" w:after="0" w:afterAutospacing="0"/>
        <w:ind w:left="1440"/>
        <w:jc w:val="both"/>
      </w:pPr>
    </w:p>
    <w:p w:rsidR="00895CA3" w:rsidRDefault="00895CA3" w:rsidP="00D9759D">
      <w:pPr>
        <w:pStyle w:val="NormalWeb"/>
        <w:spacing w:before="0" w:beforeAutospacing="0" w:after="0" w:afterAutospacing="0"/>
        <w:jc w:val="center"/>
        <w:rPr>
          <w:b/>
        </w:rPr>
      </w:pPr>
    </w:p>
    <w:p w:rsidR="00895CA3" w:rsidRDefault="00895CA3" w:rsidP="00D9759D">
      <w:pPr>
        <w:pStyle w:val="NormalWeb"/>
        <w:spacing w:before="0" w:beforeAutospacing="0" w:after="0" w:afterAutospacing="0"/>
        <w:jc w:val="center"/>
        <w:rPr>
          <w:b/>
        </w:rPr>
      </w:pPr>
    </w:p>
    <w:p w:rsidR="00C67C0E" w:rsidRPr="007E1A03" w:rsidRDefault="00C67C0E" w:rsidP="00D9759D">
      <w:pPr>
        <w:pStyle w:val="NormalWeb"/>
        <w:spacing w:before="0" w:beforeAutospacing="0" w:after="0" w:afterAutospacing="0"/>
        <w:jc w:val="center"/>
        <w:rPr>
          <w:b/>
        </w:rPr>
      </w:pPr>
      <w:r w:rsidRPr="007E1A03">
        <w:rPr>
          <w:b/>
        </w:rPr>
        <w:t>Artigo 6º</w:t>
      </w:r>
    </w:p>
    <w:p w:rsidR="00C67C0E" w:rsidRPr="007E1A03" w:rsidRDefault="00474A19" w:rsidP="00D9759D">
      <w:pPr>
        <w:pStyle w:val="NormalWeb"/>
        <w:spacing w:before="0" w:beforeAutospacing="0" w:after="0" w:afterAutospacing="0"/>
        <w:ind w:left="390"/>
        <w:jc w:val="center"/>
        <w:rPr>
          <w:b/>
        </w:rPr>
      </w:pPr>
      <w:r>
        <w:rPr>
          <w:b/>
        </w:rPr>
        <w:t>(Membros i</w:t>
      </w:r>
      <w:r w:rsidR="00B049E4" w:rsidRPr="007E1A03">
        <w:rPr>
          <w:b/>
        </w:rPr>
        <w:t xml:space="preserve">ntegrados </w:t>
      </w:r>
      <w:r>
        <w:rPr>
          <w:b/>
        </w:rPr>
        <w:t>n</w:t>
      </w:r>
      <w:r w:rsidR="00B049E4" w:rsidRPr="007E1A03">
        <w:rPr>
          <w:b/>
        </w:rPr>
        <w:t xml:space="preserve">ão </w:t>
      </w:r>
      <w:r>
        <w:rPr>
          <w:b/>
        </w:rPr>
        <w:t>d</w:t>
      </w:r>
      <w:r w:rsidR="00C67C0E" w:rsidRPr="007E1A03">
        <w:rPr>
          <w:b/>
        </w:rPr>
        <w:t>outorados</w:t>
      </w:r>
      <w:r w:rsidR="00F40F57" w:rsidRPr="007E1A03">
        <w:rPr>
          <w:b/>
        </w:rPr>
        <w:t>)</w:t>
      </w:r>
    </w:p>
    <w:p w:rsidR="00A14037" w:rsidRPr="007E1A03" w:rsidRDefault="00A14037" w:rsidP="00E94170">
      <w:pPr>
        <w:pStyle w:val="NormalWeb"/>
        <w:numPr>
          <w:ilvl w:val="0"/>
          <w:numId w:val="12"/>
        </w:numPr>
        <w:spacing w:before="0" w:beforeAutospacing="0" w:after="0" w:afterAutospacing="0"/>
        <w:jc w:val="both"/>
      </w:pPr>
      <w:r w:rsidRPr="007E1A03">
        <w:t>São membros integrado</w:t>
      </w:r>
      <w:r w:rsidR="00E94170" w:rsidRPr="007E1A03">
        <w:t xml:space="preserve">s não doutorados todos os investigadores do </w:t>
      </w:r>
      <w:r w:rsidR="007A0494" w:rsidRPr="007E1A03">
        <w:t xml:space="preserve">Centro </w:t>
      </w:r>
      <w:r w:rsidR="00E94170" w:rsidRPr="007E1A03">
        <w:t>que, cumulativamente:</w:t>
      </w:r>
    </w:p>
    <w:p w:rsidR="00E94170" w:rsidRPr="007E1A03" w:rsidRDefault="00E94170" w:rsidP="00D519AC">
      <w:pPr>
        <w:pStyle w:val="NormalWeb"/>
        <w:numPr>
          <w:ilvl w:val="0"/>
          <w:numId w:val="13"/>
        </w:numPr>
        <w:spacing w:before="0" w:beforeAutospacing="0" w:after="0" w:afterAutospacing="0"/>
        <w:ind w:left="851" w:hanging="567"/>
        <w:jc w:val="both"/>
      </w:pPr>
      <w:r w:rsidRPr="007E1A03">
        <w:t>Se encontrem a realizar doutoramento</w:t>
      </w:r>
      <w:r w:rsidR="00444C89" w:rsidRPr="007E1A03">
        <w:t xml:space="preserve"> sob orientação de um dos membros integrados doutorados do Centro</w:t>
      </w:r>
      <w:r w:rsidR="00F94559" w:rsidRPr="007E1A03">
        <w:t xml:space="preserve"> ou em outra situação prevista pelo Regulamento</w:t>
      </w:r>
      <w:r w:rsidRPr="007E1A03">
        <w:t>;</w:t>
      </w:r>
    </w:p>
    <w:p w:rsidR="00E94170" w:rsidRPr="007E1A03" w:rsidRDefault="00444C89" w:rsidP="00D519AC">
      <w:pPr>
        <w:pStyle w:val="NormalWeb"/>
        <w:numPr>
          <w:ilvl w:val="0"/>
          <w:numId w:val="13"/>
        </w:numPr>
        <w:spacing w:before="0" w:beforeAutospacing="0" w:after="0" w:afterAutospacing="0"/>
        <w:ind w:left="851" w:hanging="567"/>
        <w:jc w:val="both"/>
      </w:pPr>
      <w:r w:rsidRPr="007E1A03">
        <w:t>D</w:t>
      </w:r>
      <w:r w:rsidR="009B299A" w:rsidRPr="007E1A03">
        <w:t>ediquem à</w:t>
      </w:r>
      <w:r w:rsidR="005C53D1" w:rsidRPr="007E1A03">
        <w:t xml:space="preserve">s </w:t>
      </w:r>
      <w:r w:rsidR="00370C14">
        <w:t>at</w:t>
      </w:r>
      <w:r w:rsidR="005C53D1" w:rsidRPr="007E1A03">
        <w:t xml:space="preserve">ividades de I&amp;D realizadas em exclusivo </w:t>
      </w:r>
      <w:r w:rsidR="00E94170" w:rsidRPr="007E1A03">
        <w:t xml:space="preserve">no âmbito do </w:t>
      </w:r>
      <w:r w:rsidR="007A0494" w:rsidRPr="007E1A03">
        <w:t>Centro</w:t>
      </w:r>
      <w:r w:rsidR="008F2C27" w:rsidRPr="007E1A03">
        <w:t xml:space="preserve"> uma percentagem de tempo que seja igual ou superior à estabelecida pela FCT para </w:t>
      </w:r>
      <w:r w:rsidR="00625E85" w:rsidRPr="007E1A03">
        <w:t xml:space="preserve">a </w:t>
      </w:r>
      <w:r w:rsidR="008F2C27" w:rsidRPr="007E1A03">
        <w:t>categoria</w:t>
      </w:r>
      <w:r w:rsidR="00625E85" w:rsidRPr="007E1A03">
        <w:t xml:space="preserve"> de membro integrado doutorado elegível</w:t>
      </w:r>
      <w:r w:rsidR="008F2C27" w:rsidRPr="007E1A03">
        <w:t>;</w:t>
      </w:r>
    </w:p>
    <w:p w:rsidR="005C53D1" w:rsidRPr="00184A75" w:rsidRDefault="007A0494" w:rsidP="004E18AD">
      <w:pPr>
        <w:pStyle w:val="NormalWeb"/>
        <w:numPr>
          <w:ilvl w:val="0"/>
          <w:numId w:val="12"/>
        </w:numPr>
        <w:spacing w:before="0" w:beforeAutospacing="0" w:after="0" w:afterAutospacing="0"/>
        <w:jc w:val="both"/>
      </w:pPr>
      <w:r w:rsidRPr="00184A75">
        <w:t>Os critérios de</w:t>
      </w:r>
      <w:r w:rsidR="005C53D1" w:rsidRPr="00184A75">
        <w:t xml:space="preserve"> verificação das condições </w:t>
      </w:r>
      <w:r w:rsidRPr="00184A75">
        <w:t>de admissão e d</w:t>
      </w:r>
      <w:r w:rsidR="005C53D1" w:rsidRPr="00184A75">
        <w:t>e permanência dos membros integrados não</w:t>
      </w:r>
      <w:r w:rsidR="00A2501E" w:rsidRPr="00184A75">
        <w:t xml:space="preserve"> doutorados </w:t>
      </w:r>
      <w:r w:rsidRPr="00184A75">
        <w:t>são determinados</w:t>
      </w:r>
      <w:r w:rsidR="00A2501E" w:rsidRPr="00184A75">
        <w:t xml:space="preserve"> pelo </w:t>
      </w:r>
      <w:r w:rsidR="003D0F74" w:rsidRPr="00184A75">
        <w:t>art</w:t>
      </w:r>
      <w:r w:rsidR="0012081A" w:rsidRPr="00184A75">
        <w:t>º</w:t>
      </w:r>
      <w:r w:rsidR="002D5103" w:rsidRPr="00184A75">
        <w:t xml:space="preserve"> 9</w:t>
      </w:r>
      <w:r w:rsidR="000E5B11" w:rsidRPr="00184A75">
        <w:t xml:space="preserve">º do </w:t>
      </w:r>
      <w:r w:rsidR="00A2501E" w:rsidRPr="00184A75">
        <w:t>R</w:t>
      </w:r>
      <w:r w:rsidR="005C53D1" w:rsidRPr="00184A75">
        <w:t xml:space="preserve">egulamento </w:t>
      </w:r>
      <w:r w:rsidR="00EC0A86" w:rsidRPr="00184A75">
        <w:t xml:space="preserve">Interno </w:t>
      </w:r>
      <w:r w:rsidR="005C53D1" w:rsidRPr="00184A75">
        <w:t>do Centro</w:t>
      </w:r>
      <w:r w:rsidRPr="00184A75">
        <w:t>.</w:t>
      </w:r>
    </w:p>
    <w:p w:rsidR="008F2C27" w:rsidRPr="007E1A03" w:rsidRDefault="008F2C27" w:rsidP="00F40F57">
      <w:pPr>
        <w:pStyle w:val="NormalWeb"/>
        <w:spacing w:before="0" w:beforeAutospacing="0" w:after="0" w:afterAutospacing="0"/>
        <w:jc w:val="both"/>
      </w:pPr>
    </w:p>
    <w:p w:rsidR="00F40F57" w:rsidRPr="007E1A03" w:rsidRDefault="00F40F57" w:rsidP="00F40F57">
      <w:pPr>
        <w:pStyle w:val="NormalWeb"/>
        <w:spacing w:before="0" w:beforeAutospacing="0" w:after="0" w:afterAutospacing="0"/>
        <w:jc w:val="center"/>
        <w:rPr>
          <w:b/>
        </w:rPr>
      </w:pPr>
      <w:r w:rsidRPr="007E1A03">
        <w:rPr>
          <w:b/>
        </w:rPr>
        <w:t>Artigo 7º</w:t>
      </w:r>
    </w:p>
    <w:p w:rsidR="00F40F57" w:rsidRPr="007E1A03" w:rsidRDefault="00F40F57" w:rsidP="00F40F57">
      <w:pPr>
        <w:pStyle w:val="NormalWeb"/>
        <w:spacing w:before="0" w:beforeAutospacing="0" w:after="0" w:afterAutospacing="0"/>
        <w:jc w:val="center"/>
      </w:pPr>
      <w:r w:rsidRPr="007E1A03">
        <w:rPr>
          <w:b/>
        </w:rPr>
        <w:t>(Bolseiro</w:t>
      </w:r>
      <w:r w:rsidR="002F3691">
        <w:rPr>
          <w:b/>
        </w:rPr>
        <w:t>(a)</w:t>
      </w:r>
      <w:r w:rsidRPr="007E1A03">
        <w:rPr>
          <w:b/>
        </w:rPr>
        <w:t>s)</w:t>
      </w:r>
    </w:p>
    <w:p w:rsidR="004E18AD" w:rsidRPr="007E1A03" w:rsidRDefault="005C53D1" w:rsidP="00F40F57">
      <w:pPr>
        <w:pStyle w:val="NormalWeb"/>
        <w:spacing w:before="0" w:beforeAutospacing="0" w:after="0" w:afterAutospacing="0"/>
        <w:jc w:val="both"/>
      </w:pPr>
      <w:r w:rsidRPr="007E1A03">
        <w:lastRenderedPageBreak/>
        <w:t>1. São ta</w:t>
      </w:r>
      <w:r w:rsidR="007A0494" w:rsidRPr="007E1A03">
        <w:t>mbém membros do Centro</w:t>
      </w:r>
      <w:r w:rsidRPr="007E1A03">
        <w:t xml:space="preserve"> o</w:t>
      </w:r>
      <w:r w:rsidR="00F40F57" w:rsidRPr="007E1A03">
        <w:t xml:space="preserve">s bolseiros (da Fundação para a Ciência e a Tecnologia e </w:t>
      </w:r>
      <w:r w:rsidR="00A2501E" w:rsidRPr="007E1A03">
        <w:t xml:space="preserve">de </w:t>
      </w:r>
      <w:r w:rsidR="007A0494" w:rsidRPr="007E1A03">
        <w:t>outras instituições)</w:t>
      </w:r>
      <w:r w:rsidR="00F40F57" w:rsidRPr="007E1A03">
        <w:t xml:space="preserve"> com </w:t>
      </w:r>
      <w:r w:rsidR="00370C14">
        <w:t>at</w:t>
      </w:r>
      <w:r w:rsidR="00F40F57" w:rsidRPr="007E1A03">
        <w:t xml:space="preserve">ividade de investigação continuada e integrada nos programas </w:t>
      </w:r>
      <w:r w:rsidR="007A0494" w:rsidRPr="007E1A03">
        <w:t>em curso no</w:t>
      </w:r>
      <w:r w:rsidR="00F40F57" w:rsidRPr="007E1A03">
        <w:t xml:space="preserve"> Centro, desde que não integrados noutra Unidade de I&amp;D e pelo período que durar a bolsa.</w:t>
      </w:r>
    </w:p>
    <w:p w:rsidR="00F40F57" w:rsidRPr="007E1A03" w:rsidRDefault="005C53D1" w:rsidP="00F40F57">
      <w:pPr>
        <w:pStyle w:val="NormalWeb"/>
        <w:spacing w:before="0" w:beforeAutospacing="0" w:after="0" w:afterAutospacing="0"/>
        <w:jc w:val="both"/>
      </w:pPr>
      <w:r w:rsidRPr="007E1A03">
        <w:t>2. Exceptuam-se os casos dos bolseiro</w:t>
      </w:r>
      <w:r w:rsidR="002F3691">
        <w:t>(a)</w:t>
      </w:r>
      <w:r w:rsidRPr="007E1A03">
        <w:t>s pós-doutoramento, os quais são considerados membros integrados doutorados.</w:t>
      </w:r>
    </w:p>
    <w:p w:rsidR="005C53D1" w:rsidRPr="007E1A03" w:rsidRDefault="005C53D1" w:rsidP="00F40F57">
      <w:pPr>
        <w:pStyle w:val="NormalWeb"/>
        <w:spacing w:before="0" w:beforeAutospacing="0" w:after="0" w:afterAutospacing="0"/>
        <w:jc w:val="both"/>
      </w:pPr>
    </w:p>
    <w:p w:rsidR="00E77998" w:rsidRPr="007E1A03" w:rsidRDefault="00170FA8" w:rsidP="00C67C0E">
      <w:pPr>
        <w:pStyle w:val="NormalWeb"/>
        <w:spacing w:before="0" w:beforeAutospacing="0" w:after="0" w:afterAutospacing="0"/>
        <w:jc w:val="center"/>
        <w:rPr>
          <w:b/>
        </w:rPr>
      </w:pPr>
      <w:r w:rsidRPr="007E1A03">
        <w:rPr>
          <w:b/>
        </w:rPr>
        <w:t>Artigo 8</w:t>
      </w:r>
      <w:r w:rsidR="00C67C0E" w:rsidRPr="007E1A03">
        <w:rPr>
          <w:b/>
        </w:rPr>
        <w:t>º</w:t>
      </w:r>
    </w:p>
    <w:p w:rsidR="00C67C0E" w:rsidRPr="007E1A03" w:rsidRDefault="00F40F57" w:rsidP="00C67C0E">
      <w:pPr>
        <w:pStyle w:val="NormalWeb"/>
        <w:spacing w:before="0" w:beforeAutospacing="0" w:after="0" w:afterAutospacing="0"/>
        <w:jc w:val="center"/>
      </w:pPr>
      <w:r w:rsidRPr="007E1A03">
        <w:rPr>
          <w:b/>
        </w:rPr>
        <w:t>(</w:t>
      </w:r>
      <w:r w:rsidR="001119EF" w:rsidRPr="007E1A03">
        <w:rPr>
          <w:b/>
        </w:rPr>
        <w:t xml:space="preserve">Membros </w:t>
      </w:r>
      <w:r w:rsidR="00474A19">
        <w:rPr>
          <w:b/>
        </w:rPr>
        <w:t>c</w:t>
      </w:r>
      <w:r w:rsidR="00C67C0E" w:rsidRPr="007E1A03">
        <w:rPr>
          <w:b/>
        </w:rPr>
        <w:t>olaboradores</w:t>
      </w:r>
      <w:r w:rsidRPr="007E1A03">
        <w:rPr>
          <w:b/>
        </w:rPr>
        <w:t>)</w:t>
      </w:r>
    </w:p>
    <w:p w:rsidR="00D279CE" w:rsidRPr="00184A75" w:rsidRDefault="00D279CE" w:rsidP="004E18AD">
      <w:pPr>
        <w:pStyle w:val="NormalWeb"/>
        <w:numPr>
          <w:ilvl w:val="0"/>
          <w:numId w:val="14"/>
        </w:numPr>
        <w:spacing w:before="0" w:beforeAutospacing="0" w:after="0" w:afterAutospacing="0"/>
        <w:jc w:val="both"/>
      </w:pPr>
      <w:r w:rsidRPr="00184A75">
        <w:t xml:space="preserve">São membros </w:t>
      </w:r>
      <w:r w:rsidR="00C67C0E" w:rsidRPr="00184A75">
        <w:t xml:space="preserve">colaboradores todos </w:t>
      </w:r>
      <w:r w:rsidRPr="00184A75">
        <w:t>os detentores de g</w:t>
      </w:r>
      <w:r w:rsidR="00C259C4" w:rsidRPr="00184A75">
        <w:t>raus académicos ou equivalentes</w:t>
      </w:r>
      <w:r w:rsidRPr="00184A75">
        <w:t xml:space="preserve"> ou</w:t>
      </w:r>
      <w:r w:rsidR="00C259C4" w:rsidRPr="00184A75">
        <w:t>,</w:t>
      </w:r>
      <w:r w:rsidRPr="00184A75">
        <w:t xml:space="preserve"> a título excepcional, outros elementos possuidores de </w:t>
      </w:r>
      <w:r w:rsidRPr="00184A75">
        <w:rPr>
          <w:iCs/>
        </w:rPr>
        <w:t>curr</w:t>
      </w:r>
      <w:r w:rsidR="004E18AD" w:rsidRPr="00184A75">
        <w:rPr>
          <w:iCs/>
        </w:rPr>
        <w:t>ículo</w:t>
      </w:r>
      <w:r w:rsidR="004E18AD" w:rsidRPr="00184A75">
        <w:rPr>
          <w:i/>
          <w:iCs/>
        </w:rPr>
        <w:t xml:space="preserve"> </w:t>
      </w:r>
      <w:r w:rsidRPr="00184A75">
        <w:t xml:space="preserve">científico de elevado mérito, </w:t>
      </w:r>
      <w:r w:rsidR="00BF3A81" w:rsidRPr="00184A75">
        <w:t xml:space="preserve">desde que </w:t>
      </w:r>
      <w:r w:rsidRPr="00184A75">
        <w:t xml:space="preserve">desenvolvam </w:t>
      </w:r>
      <w:r w:rsidR="00370C14">
        <w:t>at</w:t>
      </w:r>
      <w:r w:rsidRPr="00184A75">
        <w:t>ividade de investigação integrada n</w:t>
      </w:r>
      <w:r w:rsidR="005C53D1" w:rsidRPr="00184A75">
        <w:t>um d</w:t>
      </w:r>
      <w:r w:rsidRPr="00184A75">
        <w:t xml:space="preserve">os programas </w:t>
      </w:r>
      <w:r w:rsidR="005C53D1" w:rsidRPr="00184A75">
        <w:t>ou projectos e</w:t>
      </w:r>
      <w:r w:rsidRPr="00184A75">
        <w:t>m curso</w:t>
      </w:r>
      <w:r w:rsidR="005C53D1" w:rsidRPr="00184A75">
        <w:t xml:space="preserve"> </w:t>
      </w:r>
      <w:r w:rsidRPr="00184A75">
        <w:t>no Centro.</w:t>
      </w:r>
    </w:p>
    <w:p w:rsidR="004E18AD" w:rsidRPr="00184A75" w:rsidRDefault="007A0494" w:rsidP="004E18AD">
      <w:pPr>
        <w:pStyle w:val="NormalWeb"/>
        <w:numPr>
          <w:ilvl w:val="0"/>
          <w:numId w:val="14"/>
        </w:numPr>
        <w:spacing w:before="0" w:beforeAutospacing="0" w:after="0" w:afterAutospacing="0"/>
        <w:jc w:val="both"/>
      </w:pPr>
      <w:r w:rsidRPr="00184A75">
        <w:t xml:space="preserve">Os critérios de </w:t>
      </w:r>
      <w:r w:rsidR="004E18AD" w:rsidRPr="00184A75">
        <w:t xml:space="preserve">verificação das condições </w:t>
      </w:r>
      <w:r w:rsidRPr="00184A75">
        <w:t xml:space="preserve">de admissão </w:t>
      </w:r>
      <w:r w:rsidR="004E18AD" w:rsidRPr="00184A75">
        <w:t xml:space="preserve">e </w:t>
      </w:r>
      <w:r w:rsidRPr="00184A75">
        <w:t xml:space="preserve">de </w:t>
      </w:r>
      <w:r w:rsidR="004E18AD" w:rsidRPr="00184A75">
        <w:t xml:space="preserve">permanência dos membros </w:t>
      </w:r>
      <w:r w:rsidR="001A4516" w:rsidRPr="00184A75">
        <w:t xml:space="preserve">colaboradores </w:t>
      </w:r>
      <w:r w:rsidRPr="00184A75">
        <w:t>são determinados</w:t>
      </w:r>
      <w:r w:rsidR="004E18AD" w:rsidRPr="00184A75">
        <w:t xml:space="preserve"> pelo </w:t>
      </w:r>
      <w:r w:rsidR="0012081A" w:rsidRPr="00184A75">
        <w:t xml:space="preserve">artº </w:t>
      </w:r>
      <w:r w:rsidR="00EC0A86" w:rsidRPr="00184A75">
        <w:t>7</w:t>
      </w:r>
      <w:r w:rsidR="00DD595B" w:rsidRPr="00184A75">
        <w:t xml:space="preserve">º do </w:t>
      </w:r>
      <w:r w:rsidR="004E18AD" w:rsidRPr="00184A75">
        <w:t xml:space="preserve">Regulamento </w:t>
      </w:r>
      <w:r w:rsidR="00EC0A86" w:rsidRPr="00184A75">
        <w:t xml:space="preserve">Interno </w:t>
      </w:r>
      <w:r w:rsidR="004E18AD" w:rsidRPr="00184A75">
        <w:t>do Centro</w:t>
      </w:r>
      <w:r w:rsidRPr="00184A75">
        <w:t>.</w:t>
      </w:r>
    </w:p>
    <w:p w:rsidR="00A14037" w:rsidRPr="007E1A03" w:rsidRDefault="00A14037">
      <w:pPr>
        <w:pStyle w:val="NormalWeb"/>
        <w:spacing w:before="0" w:beforeAutospacing="0" w:after="0" w:afterAutospacing="0"/>
        <w:jc w:val="both"/>
      </w:pPr>
    </w:p>
    <w:p w:rsidR="00C67C0E" w:rsidRPr="007E1A03" w:rsidRDefault="00170FA8" w:rsidP="00C67C0E">
      <w:pPr>
        <w:pStyle w:val="NormalWeb"/>
        <w:spacing w:before="0" w:beforeAutospacing="0" w:after="0" w:afterAutospacing="0"/>
        <w:jc w:val="center"/>
        <w:rPr>
          <w:b/>
        </w:rPr>
      </w:pPr>
      <w:r w:rsidRPr="007E1A03">
        <w:rPr>
          <w:b/>
        </w:rPr>
        <w:t>Artigo 9</w:t>
      </w:r>
      <w:r w:rsidR="00C67C0E" w:rsidRPr="007E1A03">
        <w:rPr>
          <w:b/>
        </w:rPr>
        <w:t>º</w:t>
      </w:r>
    </w:p>
    <w:p w:rsidR="00C67C0E" w:rsidRPr="007E1A03" w:rsidRDefault="00C67C0E" w:rsidP="00C67C0E">
      <w:pPr>
        <w:pStyle w:val="NormalWeb"/>
        <w:spacing w:before="0" w:beforeAutospacing="0" w:after="0" w:afterAutospacing="0"/>
        <w:jc w:val="center"/>
      </w:pPr>
      <w:r w:rsidRPr="007E1A03">
        <w:rPr>
          <w:b/>
        </w:rPr>
        <w:t xml:space="preserve">(Investigadores </w:t>
      </w:r>
      <w:r w:rsidR="00474A19">
        <w:rPr>
          <w:b/>
        </w:rPr>
        <w:t>v</w:t>
      </w:r>
      <w:r w:rsidRPr="007E1A03">
        <w:rPr>
          <w:b/>
        </w:rPr>
        <w:t>isitantes)</w:t>
      </w:r>
    </w:p>
    <w:p w:rsidR="00D279CE" w:rsidRPr="007E1A03" w:rsidRDefault="00C67C0E">
      <w:pPr>
        <w:pStyle w:val="NormalWeb"/>
        <w:spacing w:before="0" w:beforeAutospacing="0" w:after="0" w:afterAutospacing="0"/>
        <w:jc w:val="both"/>
        <w:rPr>
          <w:rStyle w:val="Forte"/>
          <w:b w:val="0"/>
          <w:bCs w:val="0"/>
        </w:rPr>
      </w:pPr>
      <w:r w:rsidRPr="007E1A03">
        <w:rPr>
          <w:rStyle w:val="Forte"/>
          <w:b w:val="0"/>
          <w:bCs w:val="0"/>
        </w:rPr>
        <w:t xml:space="preserve">São </w:t>
      </w:r>
      <w:r w:rsidR="00D279CE" w:rsidRPr="007E1A03">
        <w:rPr>
          <w:rStyle w:val="Forte"/>
          <w:b w:val="0"/>
          <w:bCs w:val="0"/>
        </w:rPr>
        <w:t xml:space="preserve">investigadores visitantes do Centro os detentores de graus académicos </w:t>
      </w:r>
      <w:r w:rsidR="00D519AC" w:rsidRPr="007E1A03">
        <w:rPr>
          <w:rStyle w:val="Forte"/>
          <w:b w:val="0"/>
          <w:bCs w:val="0"/>
        </w:rPr>
        <w:t xml:space="preserve">nacionais ou estrangeiros </w:t>
      </w:r>
      <w:r w:rsidR="00D279CE" w:rsidRPr="007E1A03">
        <w:rPr>
          <w:rStyle w:val="Forte"/>
          <w:b w:val="0"/>
          <w:bCs w:val="0"/>
        </w:rPr>
        <w:t xml:space="preserve">que sejam convidados pelo Centro a desenvolver </w:t>
      </w:r>
      <w:r w:rsidR="00370C14">
        <w:rPr>
          <w:rStyle w:val="Forte"/>
          <w:b w:val="0"/>
          <w:bCs w:val="0"/>
        </w:rPr>
        <w:t>at</w:t>
      </w:r>
      <w:r w:rsidR="00D279CE" w:rsidRPr="007E1A03">
        <w:rPr>
          <w:rStyle w:val="Forte"/>
          <w:b w:val="0"/>
          <w:bCs w:val="0"/>
        </w:rPr>
        <w:t xml:space="preserve">ividade de investigação integrada nos </w:t>
      </w:r>
      <w:r w:rsidR="00D519AC" w:rsidRPr="007E1A03">
        <w:rPr>
          <w:rStyle w:val="Forte"/>
          <w:b w:val="0"/>
          <w:bCs w:val="0"/>
        </w:rPr>
        <w:t xml:space="preserve">seus </w:t>
      </w:r>
      <w:r w:rsidR="00D279CE" w:rsidRPr="007E1A03">
        <w:rPr>
          <w:rStyle w:val="Forte"/>
          <w:b w:val="0"/>
          <w:bCs w:val="0"/>
        </w:rPr>
        <w:t>programas</w:t>
      </w:r>
      <w:r w:rsidR="00D519AC" w:rsidRPr="007E1A03">
        <w:rPr>
          <w:rStyle w:val="Forte"/>
          <w:b w:val="0"/>
          <w:bCs w:val="0"/>
        </w:rPr>
        <w:t xml:space="preserve"> científicos</w:t>
      </w:r>
      <w:r w:rsidR="00D279CE" w:rsidRPr="007E1A03">
        <w:rPr>
          <w:rStyle w:val="Forte"/>
          <w:b w:val="0"/>
          <w:bCs w:val="0"/>
        </w:rPr>
        <w:t xml:space="preserve"> por um período de tempo limitado.</w:t>
      </w:r>
    </w:p>
    <w:p w:rsidR="00874784" w:rsidRPr="007E1A03" w:rsidRDefault="00874784">
      <w:pPr>
        <w:pStyle w:val="NormalWeb"/>
        <w:spacing w:before="0" w:beforeAutospacing="0" w:after="0" w:afterAutospacing="0"/>
        <w:jc w:val="both"/>
        <w:rPr>
          <w:rStyle w:val="Forte"/>
          <w:b w:val="0"/>
          <w:bCs w:val="0"/>
        </w:rPr>
      </w:pPr>
    </w:p>
    <w:p w:rsidR="00C67C0E" w:rsidRPr="007E1A03" w:rsidRDefault="00170FA8" w:rsidP="00F40F57">
      <w:pPr>
        <w:pStyle w:val="NormalWeb"/>
        <w:spacing w:before="0" w:beforeAutospacing="0" w:after="0" w:afterAutospacing="0"/>
        <w:jc w:val="center"/>
        <w:rPr>
          <w:b/>
        </w:rPr>
      </w:pPr>
      <w:r w:rsidRPr="007E1A03">
        <w:rPr>
          <w:b/>
        </w:rPr>
        <w:t>Artigo 10</w:t>
      </w:r>
      <w:r w:rsidR="00F40F57" w:rsidRPr="007E1A03">
        <w:rPr>
          <w:b/>
        </w:rPr>
        <w:t>º</w:t>
      </w:r>
    </w:p>
    <w:p w:rsidR="00F40F57" w:rsidRPr="007E1A03" w:rsidRDefault="00474A19" w:rsidP="00F40F57">
      <w:pPr>
        <w:pStyle w:val="NormalWeb"/>
        <w:spacing w:before="0" w:beforeAutospacing="0" w:after="0" w:afterAutospacing="0"/>
        <w:jc w:val="center"/>
      </w:pPr>
      <w:r>
        <w:rPr>
          <w:b/>
        </w:rPr>
        <w:t>(Direitos e d</w:t>
      </w:r>
      <w:r w:rsidR="00B049E4" w:rsidRPr="007E1A03">
        <w:rPr>
          <w:b/>
        </w:rPr>
        <w:t xml:space="preserve">everes dos </w:t>
      </w:r>
      <w:r>
        <w:rPr>
          <w:b/>
        </w:rPr>
        <w:t>m</w:t>
      </w:r>
      <w:r w:rsidR="00F40F57" w:rsidRPr="007E1A03">
        <w:rPr>
          <w:b/>
        </w:rPr>
        <w:t xml:space="preserve">embros </w:t>
      </w:r>
      <w:r>
        <w:rPr>
          <w:b/>
        </w:rPr>
        <w:t>i</w:t>
      </w:r>
      <w:r w:rsidR="00D519AC" w:rsidRPr="007E1A03">
        <w:rPr>
          <w:b/>
        </w:rPr>
        <w:t xml:space="preserve">ntegrados </w:t>
      </w:r>
      <w:r w:rsidR="00F40F57" w:rsidRPr="007E1A03">
        <w:rPr>
          <w:b/>
        </w:rPr>
        <w:t>do Centro)</w:t>
      </w:r>
    </w:p>
    <w:p w:rsidR="00D279CE" w:rsidRPr="007E1A03" w:rsidRDefault="00F40F57" w:rsidP="00F40F57">
      <w:pPr>
        <w:pStyle w:val="NormalWeb"/>
        <w:spacing w:before="0" w:beforeAutospacing="0" w:after="0" w:afterAutospacing="0"/>
        <w:jc w:val="both"/>
      </w:pPr>
      <w:r w:rsidRPr="007E1A03">
        <w:t xml:space="preserve">1. </w:t>
      </w:r>
      <w:r w:rsidR="00D279CE" w:rsidRPr="007E1A03">
        <w:t xml:space="preserve">Os membros integrados </w:t>
      </w:r>
      <w:r w:rsidR="00B06412" w:rsidRPr="007E1A03">
        <w:t xml:space="preserve">do Centro </w:t>
      </w:r>
      <w:r w:rsidR="00D279CE" w:rsidRPr="007E1A03">
        <w:t>têm direito a</w:t>
      </w:r>
      <w:r w:rsidRPr="007E1A03">
        <w:t xml:space="preserve"> p</w:t>
      </w:r>
      <w:r w:rsidR="00D279CE" w:rsidRPr="007E1A03">
        <w:t xml:space="preserve">articipar nas </w:t>
      </w:r>
      <w:r w:rsidR="00370C14">
        <w:t>at</w:t>
      </w:r>
      <w:r w:rsidR="00D279CE" w:rsidRPr="007E1A03">
        <w:t>ividades do Centro</w:t>
      </w:r>
      <w:r w:rsidRPr="007E1A03">
        <w:t xml:space="preserve"> e </w:t>
      </w:r>
      <w:r w:rsidR="00B06412" w:rsidRPr="007E1A03">
        <w:t xml:space="preserve">a </w:t>
      </w:r>
      <w:r w:rsidRPr="007E1A03">
        <w:t>u</w:t>
      </w:r>
      <w:r w:rsidR="00D279CE" w:rsidRPr="007E1A03">
        <w:t xml:space="preserve">sufruir, de forma preferencial, dos recursos </w:t>
      </w:r>
      <w:proofErr w:type="spellStart"/>
      <w:r w:rsidR="00D279CE" w:rsidRPr="007E1A03">
        <w:t>afectos</w:t>
      </w:r>
      <w:proofErr w:type="spellEnd"/>
      <w:r w:rsidR="00D279CE" w:rsidRPr="007E1A03">
        <w:t xml:space="preserve"> </w:t>
      </w:r>
      <w:r w:rsidR="00D519AC" w:rsidRPr="007E1A03">
        <w:t xml:space="preserve">a essas </w:t>
      </w:r>
      <w:r w:rsidR="00370C14">
        <w:t>at</w:t>
      </w:r>
      <w:r w:rsidR="00D279CE" w:rsidRPr="007E1A03">
        <w:t>ividade</w:t>
      </w:r>
      <w:r w:rsidR="00D519AC" w:rsidRPr="007E1A03">
        <w:t>s.</w:t>
      </w:r>
    </w:p>
    <w:p w:rsidR="00D279CE" w:rsidRPr="007E1A03" w:rsidRDefault="00F40F57" w:rsidP="00F40F57">
      <w:pPr>
        <w:pStyle w:val="NormalWeb"/>
        <w:spacing w:before="0" w:beforeAutospacing="0" w:after="0" w:afterAutospacing="0"/>
        <w:jc w:val="both"/>
      </w:pPr>
      <w:r w:rsidRPr="007E1A03">
        <w:t>2. Os</w:t>
      </w:r>
      <w:r w:rsidR="00D279CE" w:rsidRPr="007E1A03">
        <w:t xml:space="preserve"> membros integrados</w:t>
      </w:r>
      <w:r w:rsidR="00B06412" w:rsidRPr="007E1A03">
        <w:t xml:space="preserve"> do Centro </w:t>
      </w:r>
      <w:r w:rsidR="00D279CE" w:rsidRPr="007E1A03">
        <w:t>têm o dever de:</w:t>
      </w:r>
    </w:p>
    <w:p w:rsidR="00D519AC" w:rsidRPr="007E1A03" w:rsidRDefault="00D279CE" w:rsidP="00D519AC">
      <w:pPr>
        <w:pStyle w:val="NormalWeb"/>
        <w:numPr>
          <w:ilvl w:val="1"/>
          <w:numId w:val="17"/>
        </w:numPr>
        <w:tabs>
          <w:tab w:val="clear" w:pos="1440"/>
          <w:tab w:val="num" w:pos="851"/>
        </w:tabs>
        <w:spacing w:before="0" w:beforeAutospacing="0" w:after="0" w:afterAutospacing="0"/>
        <w:ind w:left="851" w:hanging="567"/>
        <w:jc w:val="both"/>
      </w:pPr>
      <w:r w:rsidRPr="007E1A03">
        <w:t>Contribuir para a realização dos objectivos do Centro afectando-</w:t>
      </w:r>
      <w:r w:rsidR="00D519AC" w:rsidRPr="007E1A03">
        <w:t>lhe, pelo menos,</w:t>
      </w:r>
      <w:r w:rsidRPr="007E1A03">
        <w:t xml:space="preserve"> 35% da sua </w:t>
      </w:r>
      <w:r w:rsidR="00370C14">
        <w:t>at</w:t>
      </w:r>
      <w:r w:rsidRPr="007E1A03">
        <w:t>ividade de investigação</w:t>
      </w:r>
      <w:r w:rsidR="00D519AC" w:rsidRPr="007E1A03">
        <w:t>;</w:t>
      </w:r>
    </w:p>
    <w:p w:rsidR="00D519AC" w:rsidRPr="007E1A03" w:rsidRDefault="00BA7CE4" w:rsidP="00D519AC">
      <w:pPr>
        <w:pStyle w:val="NormalWeb"/>
        <w:numPr>
          <w:ilvl w:val="1"/>
          <w:numId w:val="17"/>
        </w:numPr>
        <w:tabs>
          <w:tab w:val="clear" w:pos="1440"/>
          <w:tab w:val="num" w:pos="851"/>
        </w:tabs>
        <w:spacing w:before="0" w:beforeAutospacing="0" w:after="0" w:afterAutospacing="0"/>
        <w:ind w:left="851" w:hanging="567"/>
        <w:jc w:val="both"/>
      </w:pPr>
      <w:r w:rsidRPr="007E1A03">
        <w:t>Exercer as funções para que fore</w:t>
      </w:r>
      <w:r w:rsidR="00D279CE" w:rsidRPr="007E1A03">
        <w:t xml:space="preserve">m </w:t>
      </w:r>
      <w:r w:rsidR="00D519AC" w:rsidRPr="007E1A03">
        <w:t xml:space="preserve">eleitos ou </w:t>
      </w:r>
      <w:r w:rsidR="00D279CE" w:rsidRPr="007E1A03">
        <w:t>nomeados</w:t>
      </w:r>
      <w:r w:rsidR="00D519AC" w:rsidRPr="007E1A03">
        <w:t>;</w:t>
      </w:r>
    </w:p>
    <w:p w:rsidR="00D519AC" w:rsidRPr="007E1A03" w:rsidRDefault="00D279CE" w:rsidP="00D519AC">
      <w:pPr>
        <w:pStyle w:val="NormalWeb"/>
        <w:numPr>
          <w:ilvl w:val="1"/>
          <w:numId w:val="17"/>
        </w:numPr>
        <w:tabs>
          <w:tab w:val="clear" w:pos="1440"/>
          <w:tab w:val="num" w:pos="851"/>
        </w:tabs>
        <w:spacing w:before="0" w:beforeAutospacing="0" w:after="0" w:afterAutospacing="0"/>
        <w:ind w:left="851" w:hanging="567"/>
        <w:jc w:val="both"/>
      </w:pPr>
      <w:r w:rsidRPr="007E1A03">
        <w:t xml:space="preserve">Apresentar anualmente um relatório </w:t>
      </w:r>
      <w:r w:rsidR="00D519AC" w:rsidRPr="007E1A03">
        <w:t xml:space="preserve">e um plano </w:t>
      </w:r>
      <w:r w:rsidRPr="007E1A03">
        <w:t xml:space="preserve">de </w:t>
      </w:r>
      <w:r w:rsidR="00370C14">
        <w:t>at</w:t>
      </w:r>
      <w:r w:rsidRPr="007E1A03">
        <w:t>ividades</w:t>
      </w:r>
      <w:r w:rsidR="00D519AC" w:rsidRPr="007E1A03">
        <w:t>;</w:t>
      </w:r>
    </w:p>
    <w:p w:rsidR="00D519AC" w:rsidRPr="00184A75" w:rsidRDefault="00874784" w:rsidP="00D519AC">
      <w:pPr>
        <w:pStyle w:val="NormalWeb"/>
        <w:numPr>
          <w:ilvl w:val="1"/>
          <w:numId w:val="17"/>
        </w:numPr>
        <w:tabs>
          <w:tab w:val="clear" w:pos="1440"/>
          <w:tab w:val="num" w:pos="851"/>
        </w:tabs>
        <w:spacing w:before="0" w:beforeAutospacing="0" w:after="0" w:afterAutospacing="0"/>
        <w:ind w:left="851" w:hanging="567"/>
        <w:jc w:val="both"/>
      </w:pPr>
      <w:r w:rsidRPr="00184A75">
        <w:t xml:space="preserve">Preencher os mínimos de produtividade enunciados </w:t>
      </w:r>
      <w:r w:rsidR="00FC205D" w:rsidRPr="00184A75">
        <w:t>no</w:t>
      </w:r>
      <w:r w:rsidR="003D0F74" w:rsidRPr="00184A75">
        <w:t>s a</w:t>
      </w:r>
      <w:r w:rsidR="002D5103" w:rsidRPr="00184A75">
        <w:t>rtºs 8</w:t>
      </w:r>
      <w:r w:rsidR="00EC0A86" w:rsidRPr="00184A75">
        <w:t xml:space="preserve">º e </w:t>
      </w:r>
      <w:r w:rsidR="002D5103" w:rsidRPr="00184A75">
        <w:t>9</w:t>
      </w:r>
      <w:r w:rsidR="001C1009" w:rsidRPr="00184A75">
        <w:t>º do</w:t>
      </w:r>
      <w:r w:rsidR="00FC205D" w:rsidRPr="00184A75">
        <w:t xml:space="preserve"> Regulamento</w:t>
      </w:r>
      <w:r w:rsidR="00EC0A86" w:rsidRPr="00184A75">
        <w:t xml:space="preserve"> Interno</w:t>
      </w:r>
      <w:r w:rsidR="00D519AC" w:rsidRPr="00184A75">
        <w:t>;</w:t>
      </w:r>
    </w:p>
    <w:p w:rsidR="00D519AC" w:rsidRPr="00184A75" w:rsidRDefault="00EE13E2" w:rsidP="00D519AC">
      <w:pPr>
        <w:pStyle w:val="NormalWeb"/>
        <w:numPr>
          <w:ilvl w:val="1"/>
          <w:numId w:val="17"/>
        </w:numPr>
        <w:tabs>
          <w:tab w:val="clear" w:pos="1440"/>
          <w:tab w:val="num" w:pos="851"/>
        </w:tabs>
        <w:spacing w:before="0" w:beforeAutospacing="0" w:after="0" w:afterAutospacing="0"/>
        <w:ind w:left="851" w:hanging="567"/>
        <w:jc w:val="both"/>
      </w:pPr>
      <w:r w:rsidRPr="00184A75">
        <w:t>Indicar o CIDEHUS</w:t>
      </w:r>
      <w:r w:rsidR="00A6362F" w:rsidRPr="00184A75">
        <w:t>.UE</w:t>
      </w:r>
      <w:r w:rsidRPr="00184A75">
        <w:t xml:space="preserve"> como afiliação em todos os trabalhos </w:t>
      </w:r>
      <w:proofErr w:type="gramStart"/>
      <w:r w:rsidRPr="00184A75">
        <w:t>realizados</w:t>
      </w:r>
      <w:r w:rsidR="00B049E4" w:rsidRPr="00184A75">
        <w:t xml:space="preserve"> </w:t>
      </w:r>
      <w:r w:rsidRPr="00184A75">
        <w:t>que</w:t>
      </w:r>
      <w:proofErr w:type="gramEnd"/>
      <w:r w:rsidRPr="00184A75">
        <w:t xml:space="preserve"> resultem da sua </w:t>
      </w:r>
      <w:r w:rsidR="00370C14">
        <w:t>at</w:t>
      </w:r>
      <w:r w:rsidRPr="00184A75">
        <w:t>ividade de investigação</w:t>
      </w:r>
      <w:r w:rsidR="00D519AC" w:rsidRPr="00184A75">
        <w:t xml:space="preserve"> no Centro;</w:t>
      </w:r>
    </w:p>
    <w:p w:rsidR="00D519AC" w:rsidRPr="007E1A03" w:rsidRDefault="00EE13E2" w:rsidP="00D519AC">
      <w:pPr>
        <w:pStyle w:val="NormalWeb"/>
        <w:numPr>
          <w:ilvl w:val="1"/>
          <w:numId w:val="17"/>
        </w:numPr>
        <w:tabs>
          <w:tab w:val="clear" w:pos="1440"/>
          <w:tab w:val="num" w:pos="851"/>
        </w:tabs>
        <w:spacing w:before="0" w:beforeAutospacing="0" w:after="0" w:afterAutospacing="0"/>
        <w:ind w:left="851" w:hanging="567"/>
        <w:jc w:val="both"/>
      </w:pPr>
      <w:r w:rsidRPr="007E1A03">
        <w:t>Estar presente</w:t>
      </w:r>
      <w:r w:rsidR="001119EF" w:rsidRPr="007E1A03">
        <w:t xml:space="preserve"> </w:t>
      </w:r>
      <w:r w:rsidRPr="007E1A03">
        <w:t>nas reuniões dos órgãos do Centro para que for</w:t>
      </w:r>
      <w:r w:rsidR="001C1009" w:rsidRPr="007E1A03">
        <w:t>em</w:t>
      </w:r>
      <w:r w:rsidRPr="007E1A03">
        <w:t xml:space="preserve"> convocado</w:t>
      </w:r>
      <w:r w:rsidR="001C1009" w:rsidRPr="007E1A03">
        <w:t>s</w:t>
      </w:r>
      <w:r w:rsidRPr="007E1A03">
        <w:t>, excepto em situações de impedimento devidamente justificadas</w:t>
      </w:r>
      <w:r w:rsidR="00D519AC" w:rsidRPr="007E1A03">
        <w:t>;</w:t>
      </w:r>
    </w:p>
    <w:p w:rsidR="005C53D1" w:rsidRPr="007E1A03" w:rsidRDefault="005C53D1" w:rsidP="00D519AC">
      <w:pPr>
        <w:pStyle w:val="NormalWeb"/>
        <w:numPr>
          <w:ilvl w:val="1"/>
          <w:numId w:val="17"/>
        </w:numPr>
        <w:tabs>
          <w:tab w:val="clear" w:pos="1440"/>
          <w:tab w:val="num" w:pos="851"/>
        </w:tabs>
        <w:spacing w:before="0" w:beforeAutospacing="0" w:after="0" w:afterAutospacing="0"/>
        <w:ind w:left="851" w:hanging="567"/>
        <w:jc w:val="both"/>
      </w:pPr>
      <w:r w:rsidRPr="007E1A03">
        <w:t xml:space="preserve">Participar </w:t>
      </w:r>
      <w:r w:rsidR="00D519AC" w:rsidRPr="007E1A03">
        <w:t>na</w:t>
      </w:r>
      <w:r w:rsidRPr="007E1A03">
        <w:t xml:space="preserve">s </w:t>
      </w:r>
      <w:r w:rsidR="00370C14">
        <w:t>at</w:t>
      </w:r>
      <w:r w:rsidRPr="007E1A03">
        <w:t>ividades organizadas pelo Centro.</w:t>
      </w:r>
    </w:p>
    <w:p w:rsidR="00D279CE" w:rsidRPr="007E1A03" w:rsidRDefault="00F40F57">
      <w:pPr>
        <w:pStyle w:val="NormalWeb"/>
        <w:spacing w:before="0" w:beforeAutospacing="0" w:after="0" w:afterAutospacing="0"/>
        <w:jc w:val="both"/>
      </w:pPr>
      <w:r w:rsidRPr="007E1A03">
        <w:t>3</w:t>
      </w:r>
      <w:r w:rsidR="00EE13E2" w:rsidRPr="007E1A03">
        <w:t xml:space="preserve">. </w:t>
      </w:r>
      <w:r w:rsidR="00D519AC" w:rsidRPr="007E1A03">
        <w:t>As colaborações externas</w:t>
      </w:r>
      <w:r w:rsidR="005C53D1" w:rsidRPr="007E1A03">
        <w:t xml:space="preserve"> </w:t>
      </w:r>
      <w:r w:rsidR="00F00BE2" w:rsidRPr="007E1A03">
        <w:t>deve</w:t>
      </w:r>
      <w:r w:rsidR="00D519AC" w:rsidRPr="007E1A03">
        <w:t>m</w:t>
      </w:r>
      <w:r w:rsidR="00F00BE2" w:rsidRPr="007E1A03">
        <w:t xml:space="preserve"> ser comunicada</w:t>
      </w:r>
      <w:r w:rsidR="00D519AC" w:rsidRPr="007E1A03">
        <w:t>s</w:t>
      </w:r>
      <w:r w:rsidR="00F00BE2" w:rsidRPr="007E1A03">
        <w:t xml:space="preserve"> à </w:t>
      </w:r>
      <w:r w:rsidR="00BB40BE">
        <w:t>Dire</w:t>
      </w:r>
      <w:r w:rsidR="007D0BC5" w:rsidRPr="007E1A03">
        <w:t>ção d</w:t>
      </w:r>
      <w:r w:rsidR="005C53D1" w:rsidRPr="007E1A03">
        <w:t>o Centro</w:t>
      </w:r>
      <w:r w:rsidR="00275EFD" w:rsidRPr="007E1A03">
        <w:t>.</w:t>
      </w:r>
    </w:p>
    <w:p w:rsidR="005C53D1" w:rsidRPr="007E1A03" w:rsidRDefault="005C53D1">
      <w:pPr>
        <w:pStyle w:val="NormalWeb"/>
        <w:spacing w:before="0" w:beforeAutospacing="0" w:after="0" w:afterAutospacing="0"/>
        <w:jc w:val="both"/>
      </w:pPr>
    </w:p>
    <w:p w:rsidR="00F40F57" w:rsidRPr="00184A75" w:rsidRDefault="00170FA8" w:rsidP="00F711A3">
      <w:pPr>
        <w:pStyle w:val="NormalWeb"/>
        <w:spacing w:before="0" w:beforeAutospacing="0" w:after="0" w:afterAutospacing="0"/>
        <w:jc w:val="center"/>
        <w:rPr>
          <w:b/>
        </w:rPr>
      </w:pPr>
      <w:r w:rsidRPr="00184A75">
        <w:rPr>
          <w:b/>
        </w:rPr>
        <w:t>Artigo 11</w:t>
      </w:r>
      <w:r w:rsidR="00F711A3" w:rsidRPr="00184A75">
        <w:rPr>
          <w:b/>
        </w:rPr>
        <w:t>º</w:t>
      </w:r>
    </w:p>
    <w:p w:rsidR="00F711A3" w:rsidRPr="00184A75" w:rsidRDefault="00474A19" w:rsidP="00F711A3">
      <w:pPr>
        <w:pStyle w:val="NormalWeb"/>
        <w:spacing w:before="0" w:beforeAutospacing="0" w:after="0" w:afterAutospacing="0"/>
        <w:jc w:val="center"/>
        <w:rPr>
          <w:b/>
        </w:rPr>
      </w:pPr>
      <w:r>
        <w:rPr>
          <w:b/>
        </w:rPr>
        <w:t>(Verificação das condições de e</w:t>
      </w:r>
      <w:r w:rsidR="00B049E4" w:rsidRPr="00184A75">
        <w:rPr>
          <w:b/>
        </w:rPr>
        <w:t xml:space="preserve">legibilidade dos </w:t>
      </w:r>
      <w:r>
        <w:rPr>
          <w:b/>
        </w:rPr>
        <w:t>membros integrados d</w:t>
      </w:r>
      <w:r w:rsidR="00F711A3" w:rsidRPr="00184A75">
        <w:rPr>
          <w:b/>
        </w:rPr>
        <w:t>outorados)</w:t>
      </w:r>
    </w:p>
    <w:p w:rsidR="007D0BC5" w:rsidRPr="007E1A03" w:rsidRDefault="00E60F82" w:rsidP="007D0BC5">
      <w:pPr>
        <w:pStyle w:val="NormalWeb"/>
        <w:spacing w:before="0" w:beforeAutospacing="0" w:after="0" w:afterAutospacing="0"/>
        <w:jc w:val="both"/>
      </w:pPr>
      <w:r w:rsidRPr="00184A75">
        <w:t>O</w:t>
      </w:r>
      <w:r w:rsidR="007D0BC5" w:rsidRPr="00184A75">
        <w:t xml:space="preserve">s critérios </w:t>
      </w:r>
      <w:r w:rsidRPr="00184A75">
        <w:t xml:space="preserve">e a verificação das condições </w:t>
      </w:r>
      <w:r w:rsidR="007D0BC5" w:rsidRPr="00184A75">
        <w:t>de elegibilidade d</w:t>
      </w:r>
      <w:r w:rsidR="00D519AC" w:rsidRPr="00184A75">
        <w:t xml:space="preserve">os membros integrados </w:t>
      </w:r>
      <w:r w:rsidR="002D5103" w:rsidRPr="00184A75">
        <w:t>respeitarão o artº 8</w:t>
      </w:r>
      <w:r w:rsidRPr="00184A75">
        <w:t xml:space="preserve"> do Regulamento </w:t>
      </w:r>
      <w:r w:rsidR="00EC0A86" w:rsidRPr="00184A75">
        <w:t xml:space="preserve">Interno </w:t>
      </w:r>
      <w:r w:rsidR="00D519AC" w:rsidRPr="00184A75">
        <w:t>do Centro.</w:t>
      </w:r>
    </w:p>
    <w:p w:rsidR="00444C89" w:rsidRPr="007E1A03" w:rsidRDefault="00444C89" w:rsidP="00444C89">
      <w:pPr>
        <w:jc w:val="center"/>
        <w:rPr>
          <w:b/>
          <w:sz w:val="24"/>
          <w:szCs w:val="24"/>
        </w:rPr>
      </w:pPr>
    </w:p>
    <w:p w:rsidR="00370C14" w:rsidRDefault="00370C14" w:rsidP="00444C89">
      <w:pPr>
        <w:jc w:val="center"/>
        <w:rPr>
          <w:b/>
          <w:sz w:val="24"/>
          <w:szCs w:val="24"/>
        </w:rPr>
      </w:pPr>
    </w:p>
    <w:p w:rsidR="00444C89" w:rsidRPr="007E1A03" w:rsidRDefault="00444C89" w:rsidP="00444C89">
      <w:pPr>
        <w:jc w:val="center"/>
        <w:rPr>
          <w:b/>
          <w:sz w:val="24"/>
          <w:szCs w:val="24"/>
        </w:rPr>
      </w:pPr>
      <w:r w:rsidRPr="007E1A03">
        <w:rPr>
          <w:b/>
          <w:sz w:val="24"/>
          <w:szCs w:val="24"/>
        </w:rPr>
        <w:t>Capítulo III</w:t>
      </w:r>
    </w:p>
    <w:p w:rsidR="00444C89" w:rsidRPr="007E1A03" w:rsidRDefault="00184A75">
      <w:pPr>
        <w:jc w:val="center"/>
        <w:rPr>
          <w:b/>
          <w:sz w:val="24"/>
          <w:szCs w:val="24"/>
        </w:rPr>
      </w:pPr>
      <w:r>
        <w:rPr>
          <w:b/>
          <w:sz w:val="24"/>
          <w:szCs w:val="24"/>
        </w:rPr>
        <w:lastRenderedPageBreak/>
        <w:t>(</w:t>
      </w:r>
      <w:r w:rsidR="00444C89" w:rsidRPr="007E1A03">
        <w:rPr>
          <w:b/>
          <w:sz w:val="24"/>
          <w:szCs w:val="24"/>
        </w:rPr>
        <w:t>Receitas e Despesas</w:t>
      </w:r>
      <w:r>
        <w:rPr>
          <w:b/>
          <w:sz w:val="24"/>
          <w:szCs w:val="24"/>
        </w:rPr>
        <w:t>)</w:t>
      </w:r>
    </w:p>
    <w:p w:rsidR="00444C89" w:rsidRPr="007E1A03" w:rsidRDefault="00444C89">
      <w:pPr>
        <w:jc w:val="center"/>
        <w:rPr>
          <w:b/>
          <w:sz w:val="24"/>
          <w:szCs w:val="24"/>
        </w:rPr>
      </w:pPr>
    </w:p>
    <w:p w:rsidR="00D279CE" w:rsidRPr="007E1A03" w:rsidRDefault="00D279CE">
      <w:pPr>
        <w:jc w:val="center"/>
        <w:rPr>
          <w:b/>
          <w:sz w:val="24"/>
          <w:szCs w:val="24"/>
        </w:rPr>
      </w:pPr>
      <w:r w:rsidRPr="007E1A03">
        <w:rPr>
          <w:b/>
          <w:sz w:val="24"/>
          <w:szCs w:val="24"/>
        </w:rPr>
        <w:t xml:space="preserve">Artigo </w:t>
      </w:r>
      <w:r w:rsidR="00170FA8" w:rsidRPr="007E1A03">
        <w:rPr>
          <w:b/>
          <w:sz w:val="24"/>
          <w:szCs w:val="24"/>
        </w:rPr>
        <w:t>12</w:t>
      </w:r>
      <w:r w:rsidRPr="007E1A03">
        <w:rPr>
          <w:b/>
          <w:sz w:val="24"/>
          <w:szCs w:val="24"/>
        </w:rPr>
        <w:t>º</w:t>
      </w:r>
    </w:p>
    <w:p w:rsidR="00D279CE" w:rsidRPr="007E1A03" w:rsidRDefault="00474A19">
      <w:pPr>
        <w:jc w:val="center"/>
        <w:rPr>
          <w:b/>
          <w:sz w:val="24"/>
          <w:szCs w:val="24"/>
        </w:rPr>
      </w:pPr>
      <w:r>
        <w:rPr>
          <w:b/>
          <w:sz w:val="24"/>
          <w:szCs w:val="24"/>
        </w:rPr>
        <w:t>(Receitas e d</w:t>
      </w:r>
      <w:r w:rsidR="00D279CE" w:rsidRPr="007E1A03">
        <w:rPr>
          <w:b/>
          <w:sz w:val="24"/>
          <w:szCs w:val="24"/>
        </w:rPr>
        <w:t>espesas)</w:t>
      </w:r>
    </w:p>
    <w:p w:rsidR="00D279CE" w:rsidRPr="007E1A03" w:rsidRDefault="00D279CE">
      <w:pPr>
        <w:numPr>
          <w:ilvl w:val="0"/>
          <w:numId w:val="3"/>
        </w:numPr>
        <w:jc w:val="both"/>
        <w:rPr>
          <w:sz w:val="24"/>
          <w:szCs w:val="24"/>
        </w:rPr>
      </w:pPr>
      <w:r w:rsidRPr="007E1A03">
        <w:rPr>
          <w:sz w:val="24"/>
          <w:szCs w:val="24"/>
        </w:rPr>
        <w:t xml:space="preserve">São receitas a consignar às </w:t>
      </w:r>
      <w:r w:rsidR="00370C14">
        <w:rPr>
          <w:sz w:val="24"/>
          <w:szCs w:val="24"/>
        </w:rPr>
        <w:t>at</w:t>
      </w:r>
      <w:r w:rsidRPr="007E1A03">
        <w:rPr>
          <w:sz w:val="24"/>
          <w:szCs w:val="24"/>
        </w:rPr>
        <w:t>ividades do Centro:</w:t>
      </w:r>
    </w:p>
    <w:p w:rsidR="00D279CE" w:rsidRPr="007E1A03" w:rsidRDefault="00D279CE" w:rsidP="00D519AC">
      <w:pPr>
        <w:pStyle w:val="Corpodetexto"/>
        <w:ind w:left="851" w:hanging="567"/>
        <w:rPr>
          <w:rFonts w:ascii="Times New Roman" w:hAnsi="Times New Roman"/>
          <w:szCs w:val="24"/>
        </w:rPr>
      </w:pPr>
      <w:r w:rsidRPr="007E1A03">
        <w:rPr>
          <w:rFonts w:ascii="Times New Roman" w:hAnsi="Times New Roman"/>
          <w:szCs w:val="24"/>
        </w:rPr>
        <w:t xml:space="preserve">a) </w:t>
      </w:r>
      <w:r w:rsidR="00D519AC" w:rsidRPr="007E1A03">
        <w:rPr>
          <w:rFonts w:ascii="Times New Roman" w:hAnsi="Times New Roman"/>
          <w:szCs w:val="24"/>
        </w:rPr>
        <w:t>As d</w:t>
      </w:r>
      <w:r w:rsidRPr="007E1A03">
        <w:rPr>
          <w:rFonts w:ascii="Times New Roman" w:hAnsi="Times New Roman"/>
          <w:szCs w:val="24"/>
        </w:rPr>
        <w:t xml:space="preserve">otações da Universidade de Évora, </w:t>
      </w:r>
      <w:r w:rsidR="00BB40BE">
        <w:rPr>
          <w:rFonts w:ascii="Times New Roman" w:hAnsi="Times New Roman"/>
          <w:szCs w:val="24"/>
        </w:rPr>
        <w:t>diret</w:t>
      </w:r>
      <w:r w:rsidRPr="007E1A03">
        <w:rPr>
          <w:rFonts w:ascii="Times New Roman" w:hAnsi="Times New Roman"/>
          <w:szCs w:val="24"/>
        </w:rPr>
        <w:t>amente ou através das suas unidades orgânicas;</w:t>
      </w:r>
    </w:p>
    <w:p w:rsidR="00D279CE" w:rsidRPr="007E1A03" w:rsidRDefault="00D279CE" w:rsidP="00D519AC">
      <w:pPr>
        <w:ind w:left="851" w:hanging="567"/>
        <w:jc w:val="both"/>
        <w:rPr>
          <w:sz w:val="24"/>
          <w:szCs w:val="24"/>
        </w:rPr>
      </w:pPr>
      <w:r w:rsidRPr="007E1A03">
        <w:rPr>
          <w:sz w:val="24"/>
          <w:szCs w:val="24"/>
        </w:rPr>
        <w:t xml:space="preserve">b) </w:t>
      </w:r>
      <w:r w:rsidR="00D519AC" w:rsidRPr="007E1A03">
        <w:rPr>
          <w:sz w:val="24"/>
          <w:szCs w:val="24"/>
        </w:rPr>
        <w:t>As d</w:t>
      </w:r>
      <w:r w:rsidRPr="007E1A03">
        <w:rPr>
          <w:sz w:val="24"/>
          <w:szCs w:val="24"/>
        </w:rPr>
        <w:t>otações e subsídios concedidos por agências de financiamento;</w:t>
      </w:r>
    </w:p>
    <w:p w:rsidR="00D279CE" w:rsidRPr="007E1A03" w:rsidRDefault="00D279CE" w:rsidP="00D519AC">
      <w:pPr>
        <w:ind w:left="851" w:hanging="567"/>
        <w:jc w:val="both"/>
        <w:rPr>
          <w:sz w:val="24"/>
          <w:szCs w:val="24"/>
        </w:rPr>
      </w:pPr>
      <w:r w:rsidRPr="007E1A03">
        <w:rPr>
          <w:sz w:val="24"/>
          <w:szCs w:val="24"/>
        </w:rPr>
        <w:t xml:space="preserve">c) </w:t>
      </w:r>
      <w:r w:rsidR="00D519AC" w:rsidRPr="007E1A03">
        <w:rPr>
          <w:sz w:val="24"/>
          <w:szCs w:val="24"/>
        </w:rPr>
        <w:t>Os d</w:t>
      </w:r>
      <w:r w:rsidRPr="007E1A03">
        <w:rPr>
          <w:sz w:val="24"/>
          <w:szCs w:val="24"/>
        </w:rPr>
        <w:t>onativos concedidos por entidades públicas e privadas;</w:t>
      </w:r>
    </w:p>
    <w:p w:rsidR="00D279CE" w:rsidRPr="007E1A03" w:rsidRDefault="00D279CE" w:rsidP="00D519AC">
      <w:pPr>
        <w:ind w:left="851" w:hanging="567"/>
        <w:jc w:val="both"/>
        <w:rPr>
          <w:sz w:val="24"/>
          <w:szCs w:val="24"/>
        </w:rPr>
      </w:pPr>
      <w:r w:rsidRPr="001A43B3">
        <w:rPr>
          <w:sz w:val="24"/>
          <w:szCs w:val="24"/>
        </w:rPr>
        <w:t xml:space="preserve">d) Uma percentagem, a regulamentar, dos </w:t>
      </w:r>
      <w:r w:rsidRPr="001A43B3">
        <w:rPr>
          <w:i/>
          <w:sz w:val="24"/>
          <w:szCs w:val="24"/>
        </w:rPr>
        <w:t>overheads</w:t>
      </w:r>
      <w:r w:rsidRPr="001A43B3">
        <w:rPr>
          <w:sz w:val="24"/>
          <w:szCs w:val="24"/>
        </w:rPr>
        <w:t xml:space="preserve"> cobrados pela Universidade de Évora sobre os projectos de I&amp;D e </w:t>
      </w:r>
      <w:r w:rsidR="00D519AC" w:rsidRPr="001A43B3">
        <w:rPr>
          <w:sz w:val="24"/>
          <w:szCs w:val="24"/>
        </w:rPr>
        <w:t xml:space="preserve">sobre </w:t>
      </w:r>
      <w:r w:rsidRPr="001A43B3">
        <w:rPr>
          <w:sz w:val="24"/>
          <w:szCs w:val="24"/>
        </w:rPr>
        <w:t>os contratos de prestação de serviços realizados no quadro do Centro.</w:t>
      </w:r>
    </w:p>
    <w:p w:rsidR="00D279CE" w:rsidRPr="007E1A03" w:rsidRDefault="00D279CE">
      <w:pPr>
        <w:numPr>
          <w:ilvl w:val="0"/>
          <w:numId w:val="3"/>
        </w:numPr>
        <w:jc w:val="both"/>
        <w:rPr>
          <w:sz w:val="24"/>
          <w:szCs w:val="24"/>
        </w:rPr>
      </w:pPr>
      <w:r w:rsidRPr="007E1A03">
        <w:rPr>
          <w:sz w:val="24"/>
          <w:szCs w:val="24"/>
        </w:rPr>
        <w:t>As receitas provenientes da prestação de serviços são receitas da Universidade, sendo uma parcela consignada por esta ao Centro.</w:t>
      </w:r>
    </w:p>
    <w:p w:rsidR="00D279CE" w:rsidRPr="007E1A03" w:rsidRDefault="00D279CE">
      <w:pPr>
        <w:numPr>
          <w:ilvl w:val="0"/>
          <w:numId w:val="3"/>
        </w:numPr>
        <w:jc w:val="both"/>
        <w:rPr>
          <w:sz w:val="24"/>
          <w:szCs w:val="24"/>
        </w:rPr>
      </w:pPr>
      <w:r w:rsidRPr="007E1A03">
        <w:rPr>
          <w:sz w:val="24"/>
          <w:szCs w:val="24"/>
        </w:rPr>
        <w:t xml:space="preserve">As despesas do Centro são as que resultam </w:t>
      </w:r>
      <w:r w:rsidR="00E60F82" w:rsidRPr="007E1A03">
        <w:rPr>
          <w:sz w:val="24"/>
          <w:szCs w:val="24"/>
        </w:rPr>
        <w:t xml:space="preserve">do exercício da sua </w:t>
      </w:r>
      <w:r w:rsidR="00370C14">
        <w:rPr>
          <w:sz w:val="24"/>
          <w:szCs w:val="24"/>
        </w:rPr>
        <w:t>at</w:t>
      </w:r>
      <w:r w:rsidR="00E60F82" w:rsidRPr="007E1A03">
        <w:rPr>
          <w:sz w:val="24"/>
          <w:szCs w:val="24"/>
        </w:rPr>
        <w:t>ividade,</w:t>
      </w:r>
      <w:r w:rsidR="001C1009" w:rsidRPr="007E1A03">
        <w:rPr>
          <w:sz w:val="24"/>
          <w:szCs w:val="24"/>
        </w:rPr>
        <w:t xml:space="preserve"> no</w:t>
      </w:r>
      <w:r w:rsidRPr="007E1A03">
        <w:rPr>
          <w:sz w:val="24"/>
          <w:szCs w:val="24"/>
        </w:rPr>
        <w:t xml:space="preserve"> cumprimento das regras legais aplicáveis.</w:t>
      </w:r>
    </w:p>
    <w:p w:rsidR="006C2CFC" w:rsidRPr="007E1A03" w:rsidRDefault="006C2CFC">
      <w:pPr>
        <w:jc w:val="both"/>
        <w:rPr>
          <w:sz w:val="24"/>
          <w:szCs w:val="24"/>
        </w:rPr>
      </w:pPr>
    </w:p>
    <w:p w:rsidR="00444C89" w:rsidRPr="007E1A03" w:rsidRDefault="00444C89" w:rsidP="00444C89">
      <w:pPr>
        <w:jc w:val="center"/>
        <w:rPr>
          <w:b/>
          <w:sz w:val="24"/>
          <w:szCs w:val="24"/>
        </w:rPr>
      </w:pPr>
      <w:r w:rsidRPr="007E1A03">
        <w:rPr>
          <w:b/>
          <w:sz w:val="24"/>
          <w:szCs w:val="24"/>
        </w:rPr>
        <w:t>Capítulo IV</w:t>
      </w:r>
    </w:p>
    <w:p w:rsidR="00444C89" w:rsidRPr="007E1A03" w:rsidRDefault="00474A19" w:rsidP="00444C89">
      <w:pPr>
        <w:jc w:val="center"/>
        <w:rPr>
          <w:b/>
          <w:sz w:val="24"/>
          <w:szCs w:val="24"/>
        </w:rPr>
      </w:pPr>
      <w:r>
        <w:rPr>
          <w:b/>
          <w:sz w:val="24"/>
          <w:szCs w:val="24"/>
        </w:rPr>
        <w:t>Órgãos s</w:t>
      </w:r>
      <w:r w:rsidR="00444C89" w:rsidRPr="007E1A03">
        <w:rPr>
          <w:b/>
          <w:sz w:val="24"/>
          <w:szCs w:val="24"/>
        </w:rPr>
        <w:t>ociais</w:t>
      </w:r>
    </w:p>
    <w:p w:rsidR="00444C89" w:rsidRPr="007E1A03" w:rsidRDefault="00444C89">
      <w:pPr>
        <w:jc w:val="center"/>
        <w:rPr>
          <w:b/>
          <w:sz w:val="24"/>
          <w:szCs w:val="24"/>
        </w:rPr>
      </w:pPr>
    </w:p>
    <w:p w:rsidR="00D279CE" w:rsidRPr="007E1A03" w:rsidRDefault="00D279CE">
      <w:pPr>
        <w:jc w:val="center"/>
        <w:rPr>
          <w:b/>
          <w:sz w:val="24"/>
          <w:szCs w:val="24"/>
        </w:rPr>
      </w:pPr>
      <w:r w:rsidRPr="007E1A03">
        <w:rPr>
          <w:b/>
          <w:sz w:val="24"/>
          <w:szCs w:val="24"/>
        </w:rPr>
        <w:t xml:space="preserve">Artigo </w:t>
      </w:r>
      <w:r w:rsidR="00170FA8" w:rsidRPr="007E1A03">
        <w:rPr>
          <w:b/>
          <w:sz w:val="24"/>
          <w:szCs w:val="24"/>
        </w:rPr>
        <w:t>13</w:t>
      </w:r>
      <w:r w:rsidRPr="007E1A03">
        <w:rPr>
          <w:b/>
          <w:sz w:val="24"/>
          <w:szCs w:val="24"/>
        </w:rPr>
        <w:t>º</w:t>
      </w:r>
    </w:p>
    <w:p w:rsidR="00D279CE" w:rsidRPr="007E1A03" w:rsidRDefault="00D279CE">
      <w:pPr>
        <w:jc w:val="center"/>
        <w:rPr>
          <w:b/>
          <w:sz w:val="24"/>
          <w:szCs w:val="24"/>
        </w:rPr>
      </w:pPr>
      <w:r w:rsidRPr="007E1A03">
        <w:rPr>
          <w:b/>
          <w:sz w:val="24"/>
          <w:szCs w:val="24"/>
        </w:rPr>
        <w:t>(Órgãos do Centro)</w:t>
      </w:r>
    </w:p>
    <w:p w:rsidR="00D279CE" w:rsidRPr="007E1A03" w:rsidRDefault="00F00BE2">
      <w:pPr>
        <w:jc w:val="both"/>
        <w:rPr>
          <w:sz w:val="24"/>
          <w:szCs w:val="24"/>
        </w:rPr>
      </w:pPr>
      <w:r w:rsidRPr="007E1A03">
        <w:rPr>
          <w:sz w:val="24"/>
          <w:szCs w:val="24"/>
        </w:rPr>
        <w:t xml:space="preserve">São órgãos do Centro a </w:t>
      </w:r>
      <w:r w:rsidR="00D279CE" w:rsidRPr="007E1A03">
        <w:rPr>
          <w:sz w:val="24"/>
          <w:szCs w:val="24"/>
        </w:rPr>
        <w:t xml:space="preserve">Comissão </w:t>
      </w:r>
      <w:r w:rsidR="00A557C4" w:rsidRPr="007E1A03">
        <w:rPr>
          <w:sz w:val="24"/>
          <w:szCs w:val="24"/>
        </w:rPr>
        <w:t xml:space="preserve">Externa Permanente </w:t>
      </w:r>
      <w:r w:rsidR="00D279CE" w:rsidRPr="007E1A03">
        <w:rPr>
          <w:sz w:val="24"/>
          <w:szCs w:val="24"/>
        </w:rPr>
        <w:t>de Aconselhamento Científico</w:t>
      </w:r>
      <w:r w:rsidRPr="007E1A03">
        <w:rPr>
          <w:sz w:val="24"/>
          <w:szCs w:val="24"/>
        </w:rPr>
        <w:t xml:space="preserve"> (CEPAC)</w:t>
      </w:r>
      <w:r w:rsidR="00D279CE" w:rsidRPr="007E1A03">
        <w:rPr>
          <w:sz w:val="24"/>
          <w:szCs w:val="24"/>
        </w:rPr>
        <w:t>, o Conselho Científico, o Cons</w:t>
      </w:r>
      <w:r w:rsidR="002F3691">
        <w:rPr>
          <w:sz w:val="24"/>
          <w:szCs w:val="24"/>
        </w:rPr>
        <w:t xml:space="preserve">elho </w:t>
      </w:r>
      <w:r w:rsidR="00BB40BE">
        <w:rPr>
          <w:sz w:val="24"/>
          <w:szCs w:val="24"/>
        </w:rPr>
        <w:t>Diretivo</w:t>
      </w:r>
      <w:r w:rsidR="002F3691">
        <w:rPr>
          <w:sz w:val="24"/>
          <w:szCs w:val="24"/>
        </w:rPr>
        <w:t xml:space="preserve"> e o(a) </w:t>
      </w:r>
      <w:r w:rsidR="00BB40BE">
        <w:rPr>
          <w:sz w:val="24"/>
          <w:szCs w:val="24"/>
        </w:rPr>
        <w:t>Diret</w:t>
      </w:r>
      <w:r w:rsidR="002F3691">
        <w:rPr>
          <w:sz w:val="24"/>
          <w:szCs w:val="24"/>
        </w:rPr>
        <w:t>or</w:t>
      </w:r>
      <w:r w:rsidR="00D279CE" w:rsidRPr="007E1A03">
        <w:rPr>
          <w:sz w:val="24"/>
          <w:szCs w:val="24"/>
        </w:rPr>
        <w:t>(a).</w:t>
      </w:r>
    </w:p>
    <w:p w:rsidR="00D279CE" w:rsidRPr="007E1A03" w:rsidRDefault="00D279CE">
      <w:pPr>
        <w:jc w:val="both"/>
        <w:rPr>
          <w:sz w:val="24"/>
          <w:szCs w:val="24"/>
        </w:rPr>
      </w:pPr>
    </w:p>
    <w:p w:rsidR="00D279CE" w:rsidRPr="007E1A03" w:rsidRDefault="00D279CE">
      <w:pPr>
        <w:jc w:val="center"/>
        <w:rPr>
          <w:b/>
          <w:sz w:val="24"/>
          <w:szCs w:val="24"/>
        </w:rPr>
      </w:pPr>
      <w:r w:rsidRPr="007E1A03">
        <w:rPr>
          <w:b/>
          <w:sz w:val="24"/>
          <w:szCs w:val="24"/>
        </w:rPr>
        <w:t xml:space="preserve">Artigo </w:t>
      </w:r>
      <w:r w:rsidR="00170FA8" w:rsidRPr="007E1A03">
        <w:rPr>
          <w:b/>
          <w:sz w:val="24"/>
          <w:szCs w:val="24"/>
        </w:rPr>
        <w:t>14</w:t>
      </w:r>
      <w:r w:rsidRPr="007E1A03">
        <w:rPr>
          <w:b/>
          <w:sz w:val="24"/>
          <w:szCs w:val="24"/>
        </w:rPr>
        <w:t>º</w:t>
      </w:r>
    </w:p>
    <w:p w:rsidR="00D279CE" w:rsidRPr="007E1A03" w:rsidRDefault="00D279CE">
      <w:pPr>
        <w:jc w:val="center"/>
        <w:rPr>
          <w:b/>
          <w:sz w:val="24"/>
          <w:szCs w:val="24"/>
        </w:rPr>
      </w:pPr>
      <w:r w:rsidRPr="007E1A03">
        <w:rPr>
          <w:b/>
          <w:sz w:val="24"/>
          <w:szCs w:val="24"/>
        </w:rPr>
        <w:t>(</w:t>
      </w:r>
      <w:r w:rsidR="00A557C4" w:rsidRPr="007E1A03">
        <w:rPr>
          <w:b/>
          <w:sz w:val="24"/>
          <w:szCs w:val="24"/>
        </w:rPr>
        <w:t>Comissão Externa Permanente de Aconselhamento Científico</w:t>
      </w:r>
      <w:r w:rsidR="00BB5FDD" w:rsidRPr="007E1A03">
        <w:rPr>
          <w:b/>
          <w:sz w:val="24"/>
          <w:szCs w:val="24"/>
        </w:rPr>
        <w:t xml:space="preserve"> - </w:t>
      </w:r>
      <w:r w:rsidR="00474A19">
        <w:rPr>
          <w:b/>
          <w:sz w:val="24"/>
          <w:szCs w:val="24"/>
        </w:rPr>
        <w:t>constituição e a</w:t>
      </w:r>
      <w:r w:rsidRPr="007E1A03">
        <w:rPr>
          <w:b/>
          <w:sz w:val="24"/>
          <w:szCs w:val="24"/>
        </w:rPr>
        <w:t>tribuições)</w:t>
      </w:r>
    </w:p>
    <w:p w:rsidR="00D279CE" w:rsidRPr="007E1A03" w:rsidRDefault="00D279CE">
      <w:pPr>
        <w:numPr>
          <w:ilvl w:val="0"/>
          <w:numId w:val="4"/>
        </w:numPr>
        <w:jc w:val="both"/>
        <w:rPr>
          <w:sz w:val="24"/>
          <w:szCs w:val="24"/>
        </w:rPr>
      </w:pPr>
      <w:r w:rsidRPr="007E1A03">
        <w:rPr>
          <w:sz w:val="24"/>
          <w:szCs w:val="24"/>
        </w:rPr>
        <w:t xml:space="preserve">A Comissão </w:t>
      </w:r>
      <w:r w:rsidR="00A557C4" w:rsidRPr="007E1A03">
        <w:rPr>
          <w:sz w:val="24"/>
          <w:szCs w:val="24"/>
        </w:rPr>
        <w:t xml:space="preserve">Externa Permanente </w:t>
      </w:r>
      <w:r w:rsidRPr="007E1A03">
        <w:rPr>
          <w:sz w:val="24"/>
          <w:szCs w:val="24"/>
        </w:rPr>
        <w:t>de Aconselhamento Científico é constituída pelo</w:t>
      </w:r>
      <w:r w:rsidR="002F3691">
        <w:rPr>
          <w:sz w:val="24"/>
          <w:szCs w:val="24"/>
        </w:rPr>
        <w:t>(a)</w:t>
      </w:r>
      <w:r w:rsidRPr="007E1A03">
        <w:rPr>
          <w:sz w:val="24"/>
          <w:szCs w:val="24"/>
        </w:rPr>
        <w:t xml:space="preserve"> </w:t>
      </w:r>
      <w:r w:rsidR="00BB40BE">
        <w:rPr>
          <w:sz w:val="24"/>
          <w:szCs w:val="24"/>
        </w:rPr>
        <w:t>Diret</w:t>
      </w:r>
      <w:r w:rsidRPr="007E1A03">
        <w:rPr>
          <w:sz w:val="24"/>
          <w:szCs w:val="24"/>
        </w:rPr>
        <w:t>or</w:t>
      </w:r>
      <w:r w:rsidR="002F3691">
        <w:rPr>
          <w:sz w:val="24"/>
          <w:szCs w:val="24"/>
        </w:rPr>
        <w:t>(a)</w:t>
      </w:r>
      <w:r w:rsidRPr="007E1A03">
        <w:rPr>
          <w:sz w:val="24"/>
          <w:szCs w:val="24"/>
        </w:rPr>
        <w:t xml:space="preserve"> do Centro, que preside e coordena, e por </w:t>
      </w:r>
      <w:r w:rsidR="00F00BE2" w:rsidRPr="007E1A03">
        <w:rPr>
          <w:sz w:val="24"/>
          <w:szCs w:val="24"/>
        </w:rPr>
        <w:t>um máximo de</w:t>
      </w:r>
      <w:r w:rsidRPr="007E1A03">
        <w:rPr>
          <w:sz w:val="24"/>
          <w:szCs w:val="24"/>
        </w:rPr>
        <w:t xml:space="preserve"> </w:t>
      </w:r>
      <w:r w:rsidR="00F00BE2" w:rsidRPr="007E1A03">
        <w:rPr>
          <w:sz w:val="24"/>
          <w:szCs w:val="24"/>
        </w:rPr>
        <w:t>seis</w:t>
      </w:r>
      <w:r w:rsidRPr="007E1A03">
        <w:rPr>
          <w:sz w:val="24"/>
          <w:szCs w:val="24"/>
        </w:rPr>
        <w:t xml:space="preserve"> especialistas </w:t>
      </w:r>
      <w:r w:rsidR="00F00BE2" w:rsidRPr="007E1A03">
        <w:rPr>
          <w:sz w:val="24"/>
          <w:szCs w:val="24"/>
        </w:rPr>
        <w:t xml:space="preserve">nos domínios de </w:t>
      </w:r>
      <w:r w:rsidR="00370C14">
        <w:rPr>
          <w:sz w:val="24"/>
          <w:szCs w:val="24"/>
        </w:rPr>
        <w:t>at</w:t>
      </w:r>
      <w:r w:rsidR="00F00BE2" w:rsidRPr="007E1A03">
        <w:rPr>
          <w:sz w:val="24"/>
          <w:szCs w:val="24"/>
        </w:rPr>
        <w:t xml:space="preserve">ividade do Centro, </w:t>
      </w:r>
      <w:r w:rsidRPr="007E1A03">
        <w:rPr>
          <w:sz w:val="24"/>
          <w:szCs w:val="24"/>
        </w:rPr>
        <w:t>nacionais e estrangeiros, e</w:t>
      </w:r>
      <w:r w:rsidR="00F00BE2" w:rsidRPr="007E1A03">
        <w:rPr>
          <w:sz w:val="24"/>
          <w:szCs w:val="24"/>
        </w:rPr>
        <w:t>xternos à Universidade de Évora.</w:t>
      </w:r>
    </w:p>
    <w:p w:rsidR="00D279CE" w:rsidRPr="007E1A03" w:rsidRDefault="00D279CE">
      <w:pPr>
        <w:numPr>
          <w:ilvl w:val="0"/>
          <w:numId w:val="4"/>
        </w:numPr>
        <w:jc w:val="both"/>
        <w:rPr>
          <w:sz w:val="24"/>
          <w:szCs w:val="24"/>
        </w:rPr>
      </w:pPr>
      <w:r w:rsidRPr="007E1A03">
        <w:rPr>
          <w:sz w:val="24"/>
          <w:szCs w:val="24"/>
        </w:rPr>
        <w:t xml:space="preserve">Os especialistas referidos no ponto anterior são convidados </w:t>
      </w:r>
      <w:proofErr w:type="gramStart"/>
      <w:r w:rsidRPr="007E1A03">
        <w:rPr>
          <w:sz w:val="24"/>
          <w:szCs w:val="24"/>
        </w:rPr>
        <w:t>pelo</w:t>
      </w:r>
      <w:r w:rsidR="002F3691">
        <w:rPr>
          <w:sz w:val="24"/>
          <w:szCs w:val="24"/>
        </w:rPr>
        <w:t xml:space="preserve">(a) </w:t>
      </w:r>
      <w:r w:rsidRPr="007E1A03">
        <w:rPr>
          <w:sz w:val="24"/>
          <w:szCs w:val="24"/>
        </w:rPr>
        <w:t xml:space="preserve"> </w:t>
      </w:r>
      <w:r w:rsidR="00BB40BE">
        <w:rPr>
          <w:sz w:val="24"/>
          <w:szCs w:val="24"/>
        </w:rPr>
        <w:t>Diret</w:t>
      </w:r>
      <w:r w:rsidRPr="007E1A03">
        <w:rPr>
          <w:sz w:val="24"/>
          <w:szCs w:val="24"/>
        </w:rPr>
        <w:t>or</w:t>
      </w:r>
      <w:r w:rsidR="002F3691">
        <w:rPr>
          <w:sz w:val="24"/>
          <w:szCs w:val="24"/>
        </w:rPr>
        <w:t>(a</w:t>
      </w:r>
      <w:proofErr w:type="gramEnd"/>
      <w:r w:rsidR="002F3691">
        <w:rPr>
          <w:sz w:val="24"/>
          <w:szCs w:val="24"/>
        </w:rPr>
        <w:t>)</w:t>
      </w:r>
      <w:r w:rsidRPr="007E1A03">
        <w:rPr>
          <w:sz w:val="24"/>
          <w:szCs w:val="24"/>
        </w:rPr>
        <w:t xml:space="preserve"> do Centro mediante proposta do Conselho Científico.</w:t>
      </w:r>
    </w:p>
    <w:p w:rsidR="00D279CE" w:rsidRPr="007E1A03" w:rsidRDefault="00D279CE">
      <w:pPr>
        <w:numPr>
          <w:ilvl w:val="0"/>
          <w:numId w:val="4"/>
        </w:numPr>
        <w:jc w:val="both"/>
        <w:rPr>
          <w:sz w:val="24"/>
          <w:szCs w:val="24"/>
        </w:rPr>
      </w:pPr>
      <w:r w:rsidRPr="007E1A03">
        <w:rPr>
          <w:sz w:val="24"/>
          <w:szCs w:val="24"/>
        </w:rPr>
        <w:t xml:space="preserve">Compete a esta Comissão o aconselhamento sobre as </w:t>
      </w:r>
      <w:r w:rsidR="00370C14">
        <w:rPr>
          <w:sz w:val="24"/>
          <w:szCs w:val="24"/>
        </w:rPr>
        <w:t>at</w:t>
      </w:r>
      <w:r w:rsidRPr="007E1A03">
        <w:rPr>
          <w:sz w:val="24"/>
          <w:szCs w:val="24"/>
        </w:rPr>
        <w:t>ividades científicas do Centro.</w:t>
      </w:r>
    </w:p>
    <w:p w:rsidR="00D279CE" w:rsidRPr="007E1A03" w:rsidRDefault="00D279CE">
      <w:pPr>
        <w:numPr>
          <w:ilvl w:val="0"/>
          <w:numId w:val="4"/>
        </w:numPr>
        <w:jc w:val="both"/>
        <w:rPr>
          <w:sz w:val="24"/>
          <w:szCs w:val="24"/>
        </w:rPr>
      </w:pPr>
      <w:r w:rsidRPr="007E1A03">
        <w:rPr>
          <w:sz w:val="24"/>
          <w:szCs w:val="24"/>
        </w:rPr>
        <w:t>A Comissão reúne, em plenário, pelo menos uma vez por ano.</w:t>
      </w:r>
    </w:p>
    <w:p w:rsidR="00D279CE" w:rsidRPr="007E1A03" w:rsidRDefault="00D279CE">
      <w:pPr>
        <w:jc w:val="both"/>
        <w:rPr>
          <w:sz w:val="24"/>
          <w:szCs w:val="24"/>
        </w:rPr>
      </w:pPr>
    </w:p>
    <w:p w:rsidR="00D279CE" w:rsidRPr="007E1A03" w:rsidRDefault="00D279CE">
      <w:pPr>
        <w:jc w:val="center"/>
        <w:rPr>
          <w:b/>
          <w:sz w:val="24"/>
          <w:szCs w:val="24"/>
        </w:rPr>
      </w:pPr>
      <w:r w:rsidRPr="007E1A03">
        <w:rPr>
          <w:b/>
          <w:sz w:val="24"/>
          <w:szCs w:val="24"/>
        </w:rPr>
        <w:t xml:space="preserve">Artigo </w:t>
      </w:r>
      <w:r w:rsidR="00170FA8" w:rsidRPr="007E1A03">
        <w:rPr>
          <w:b/>
          <w:sz w:val="24"/>
          <w:szCs w:val="24"/>
        </w:rPr>
        <w:t>15</w:t>
      </w:r>
      <w:r w:rsidRPr="007E1A03">
        <w:rPr>
          <w:b/>
          <w:sz w:val="24"/>
          <w:szCs w:val="24"/>
        </w:rPr>
        <w:t>º</w:t>
      </w:r>
    </w:p>
    <w:p w:rsidR="00D279CE" w:rsidRPr="007E1A03" w:rsidRDefault="00474A19">
      <w:pPr>
        <w:jc w:val="center"/>
        <w:rPr>
          <w:b/>
          <w:sz w:val="24"/>
          <w:szCs w:val="24"/>
        </w:rPr>
      </w:pPr>
      <w:r>
        <w:rPr>
          <w:b/>
          <w:sz w:val="24"/>
          <w:szCs w:val="24"/>
        </w:rPr>
        <w:t>(Conselho Científico - c</w:t>
      </w:r>
      <w:r w:rsidR="00D279CE" w:rsidRPr="007E1A03">
        <w:rPr>
          <w:b/>
          <w:sz w:val="24"/>
          <w:szCs w:val="24"/>
        </w:rPr>
        <w:t>onstituição)</w:t>
      </w:r>
    </w:p>
    <w:p w:rsidR="00D279CE" w:rsidRPr="007E1A03" w:rsidRDefault="00D279CE" w:rsidP="00FF4D90">
      <w:pPr>
        <w:jc w:val="both"/>
        <w:rPr>
          <w:sz w:val="24"/>
          <w:szCs w:val="24"/>
        </w:rPr>
      </w:pPr>
      <w:r w:rsidRPr="007E1A03">
        <w:rPr>
          <w:sz w:val="24"/>
          <w:szCs w:val="24"/>
        </w:rPr>
        <w:t>O Conselh</w:t>
      </w:r>
      <w:r w:rsidR="00D519AC" w:rsidRPr="007E1A03">
        <w:rPr>
          <w:sz w:val="24"/>
          <w:szCs w:val="24"/>
        </w:rPr>
        <w:t>o Científico é constituído pelo</w:t>
      </w:r>
      <w:r w:rsidR="002F3691">
        <w:rPr>
          <w:sz w:val="24"/>
          <w:szCs w:val="24"/>
        </w:rPr>
        <w:t>(a)</w:t>
      </w:r>
      <w:r w:rsidRPr="007E1A03">
        <w:rPr>
          <w:sz w:val="24"/>
          <w:szCs w:val="24"/>
        </w:rPr>
        <w:t xml:space="preserve"> </w:t>
      </w:r>
      <w:r w:rsidR="00BB40BE">
        <w:rPr>
          <w:sz w:val="24"/>
          <w:szCs w:val="24"/>
        </w:rPr>
        <w:t>Diret</w:t>
      </w:r>
      <w:r w:rsidRPr="007E1A03">
        <w:rPr>
          <w:sz w:val="24"/>
          <w:szCs w:val="24"/>
        </w:rPr>
        <w:t>or</w:t>
      </w:r>
      <w:r w:rsidR="002F3691">
        <w:rPr>
          <w:sz w:val="24"/>
          <w:szCs w:val="24"/>
        </w:rPr>
        <w:t>(a)</w:t>
      </w:r>
      <w:r w:rsidRPr="007E1A03">
        <w:rPr>
          <w:sz w:val="24"/>
          <w:szCs w:val="24"/>
        </w:rPr>
        <w:t xml:space="preserve"> do Centro, que preside, e p</w:t>
      </w:r>
      <w:r w:rsidR="00410DA4" w:rsidRPr="007E1A03">
        <w:rPr>
          <w:sz w:val="24"/>
          <w:szCs w:val="24"/>
        </w:rPr>
        <w:t>or todos os membros integrados d</w:t>
      </w:r>
      <w:r w:rsidRPr="007E1A03">
        <w:rPr>
          <w:sz w:val="24"/>
          <w:szCs w:val="24"/>
        </w:rPr>
        <w:t>outorados.</w:t>
      </w:r>
    </w:p>
    <w:p w:rsidR="00D279CE" w:rsidRPr="007E1A03" w:rsidRDefault="00D279CE">
      <w:pPr>
        <w:jc w:val="both"/>
        <w:rPr>
          <w:sz w:val="24"/>
          <w:szCs w:val="24"/>
        </w:rPr>
      </w:pPr>
      <w:r w:rsidRPr="007E1A03">
        <w:rPr>
          <w:sz w:val="24"/>
          <w:szCs w:val="24"/>
        </w:rPr>
        <w:t xml:space="preserve"> </w:t>
      </w:r>
    </w:p>
    <w:p w:rsidR="00D279CE" w:rsidRPr="007E1A03" w:rsidRDefault="00D279CE">
      <w:pPr>
        <w:jc w:val="center"/>
        <w:rPr>
          <w:b/>
          <w:sz w:val="24"/>
          <w:szCs w:val="24"/>
        </w:rPr>
      </w:pPr>
      <w:r w:rsidRPr="007E1A03">
        <w:rPr>
          <w:b/>
          <w:sz w:val="24"/>
          <w:szCs w:val="24"/>
        </w:rPr>
        <w:t xml:space="preserve">Artigo </w:t>
      </w:r>
      <w:r w:rsidR="00056C0E" w:rsidRPr="007E1A03">
        <w:rPr>
          <w:b/>
          <w:sz w:val="24"/>
          <w:szCs w:val="24"/>
        </w:rPr>
        <w:t>1</w:t>
      </w:r>
      <w:r w:rsidR="00170FA8" w:rsidRPr="007E1A03">
        <w:rPr>
          <w:b/>
          <w:sz w:val="24"/>
          <w:szCs w:val="24"/>
        </w:rPr>
        <w:t>6</w:t>
      </w:r>
      <w:r w:rsidRPr="007E1A03">
        <w:rPr>
          <w:b/>
          <w:sz w:val="24"/>
          <w:szCs w:val="24"/>
        </w:rPr>
        <w:t>º</w:t>
      </w:r>
    </w:p>
    <w:p w:rsidR="00D279CE" w:rsidRPr="007E1A03" w:rsidRDefault="00F135E7">
      <w:pPr>
        <w:jc w:val="center"/>
        <w:rPr>
          <w:b/>
          <w:sz w:val="24"/>
          <w:szCs w:val="24"/>
        </w:rPr>
      </w:pPr>
      <w:r>
        <w:rPr>
          <w:b/>
          <w:sz w:val="24"/>
          <w:szCs w:val="24"/>
        </w:rPr>
        <w:t>(</w:t>
      </w:r>
      <w:r w:rsidR="002F12A3" w:rsidRPr="007E1A03">
        <w:rPr>
          <w:b/>
          <w:sz w:val="24"/>
          <w:szCs w:val="24"/>
        </w:rPr>
        <w:t>Conselho Científico -</w:t>
      </w:r>
      <w:r w:rsidR="00D279CE" w:rsidRPr="007E1A03">
        <w:rPr>
          <w:b/>
          <w:sz w:val="24"/>
          <w:szCs w:val="24"/>
        </w:rPr>
        <w:t xml:space="preserve"> </w:t>
      </w:r>
      <w:r w:rsidR="00474A19">
        <w:rPr>
          <w:b/>
          <w:sz w:val="24"/>
          <w:szCs w:val="24"/>
        </w:rPr>
        <w:t>c</w:t>
      </w:r>
      <w:r w:rsidR="007D0BC5" w:rsidRPr="007E1A03">
        <w:rPr>
          <w:b/>
          <w:sz w:val="24"/>
          <w:szCs w:val="24"/>
        </w:rPr>
        <w:t>ompetências</w:t>
      </w:r>
      <w:r w:rsidR="00D279CE" w:rsidRPr="007E1A03">
        <w:rPr>
          <w:b/>
          <w:sz w:val="24"/>
          <w:szCs w:val="24"/>
        </w:rPr>
        <w:t>)</w:t>
      </w:r>
    </w:p>
    <w:p w:rsidR="00D279CE" w:rsidRPr="007E1A03" w:rsidRDefault="00D279CE" w:rsidP="00F8078D">
      <w:pPr>
        <w:numPr>
          <w:ilvl w:val="3"/>
          <w:numId w:val="17"/>
        </w:numPr>
        <w:tabs>
          <w:tab w:val="clear" w:pos="2880"/>
          <w:tab w:val="num" w:pos="284"/>
        </w:tabs>
        <w:ind w:hanging="2880"/>
        <w:jc w:val="both"/>
        <w:rPr>
          <w:sz w:val="24"/>
          <w:szCs w:val="24"/>
        </w:rPr>
      </w:pPr>
      <w:r w:rsidRPr="007E1A03">
        <w:rPr>
          <w:sz w:val="24"/>
          <w:szCs w:val="24"/>
        </w:rPr>
        <w:t>São competência</w:t>
      </w:r>
      <w:r w:rsidR="00DB5770" w:rsidRPr="007E1A03">
        <w:rPr>
          <w:sz w:val="24"/>
          <w:szCs w:val="24"/>
        </w:rPr>
        <w:t>s</w:t>
      </w:r>
      <w:r w:rsidRPr="007E1A03">
        <w:rPr>
          <w:sz w:val="24"/>
          <w:szCs w:val="24"/>
        </w:rPr>
        <w:t xml:space="preserve"> do Conselho Científico:</w:t>
      </w:r>
    </w:p>
    <w:p w:rsidR="00D279CE" w:rsidRPr="00184A75" w:rsidRDefault="00D279CE" w:rsidP="00F8078D">
      <w:pPr>
        <w:pStyle w:val="Corpodetexto"/>
        <w:ind w:left="284"/>
        <w:rPr>
          <w:rFonts w:ascii="Times New Roman" w:hAnsi="Times New Roman"/>
          <w:szCs w:val="24"/>
        </w:rPr>
      </w:pPr>
      <w:r w:rsidRPr="00184A75">
        <w:rPr>
          <w:rFonts w:ascii="Times New Roman" w:hAnsi="Times New Roman"/>
          <w:szCs w:val="24"/>
        </w:rPr>
        <w:t xml:space="preserve">a) Aceitar </w:t>
      </w:r>
      <w:r w:rsidR="00461254" w:rsidRPr="00184A75">
        <w:rPr>
          <w:rFonts w:ascii="Times New Roman" w:hAnsi="Times New Roman"/>
          <w:szCs w:val="24"/>
        </w:rPr>
        <w:t>e</w:t>
      </w:r>
      <w:r w:rsidRPr="00184A75">
        <w:rPr>
          <w:rFonts w:ascii="Times New Roman" w:hAnsi="Times New Roman"/>
          <w:szCs w:val="24"/>
        </w:rPr>
        <w:t xml:space="preserve"> excluir membros integrados ou</w:t>
      </w:r>
      <w:r w:rsidR="00410DA4" w:rsidRPr="00184A75">
        <w:rPr>
          <w:rFonts w:ascii="Times New Roman" w:hAnsi="Times New Roman"/>
          <w:szCs w:val="24"/>
        </w:rPr>
        <w:t xml:space="preserve"> colaboradores, nos termos do</w:t>
      </w:r>
      <w:r w:rsidR="00A44DB0" w:rsidRPr="00184A75">
        <w:rPr>
          <w:rFonts w:ascii="Times New Roman" w:hAnsi="Times New Roman"/>
          <w:szCs w:val="24"/>
        </w:rPr>
        <w:t>s</w:t>
      </w:r>
      <w:r w:rsidR="00410DA4" w:rsidRPr="00184A75">
        <w:rPr>
          <w:rFonts w:ascii="Times New Roman" w:hAnsi="Times New Roman"/>
          <w:szCs w:val="24"/>
        </w:rPr>
        <w:t xml:space="preserve"> artigo</w:t>
      </w:r>
      <w:r w:rsidR="00A44DB0" w:rsidRPr="00184A75">
        <w:rPr>
          <w:rFonts w:ascii="Times New Roman" w:hAnsi="Times New Roman"/>
          <w:szCs w:val="24"/>
        </w:rPr>
        <w:t>s</w:t>
      </w:r>
      <w:r w:rsidR="00410DA4" w:rsidRPr="00184A75">
        <w:rPr>
          <w:rFonts w:ascii="Times New Roman" w:hAnsi="Times New Roman"/>
          <w:szCs w:val="24"/>
        </w:rPr>
        <w:t xml:space="preserve"> </w:t>
      </w:r>
      <w:r w:rsidRPr="00184A75">
        <w:rPr>
          <w:rFonts w:ascii="Times New Roman" w:hAnsi="Times New Roman"/>
          <w:szCs w:val="24"/>
        </w:rPr>
        <w:t>4</w:t>
      </w:r>
      <w:r w:rsidR="00A44DB0" w:rsidRPr="00184A75">
        <w:rPr>
          <w:rFonts w:ascii="Times New Roman" w:hAnsi="Times New Roman"/>
          <w:szCs w:val="24"/>
        </w:rPr>
        <w:t>º deste</w:t>
      </w:r>
      <w:r w:rsidR="00410DA4" w:rsidRPr="00184A75">
        <w:rPr>
          <w:rFonts w:ascii="Times New Roman" w:hAnsi="Times New Roman"/>
          <w:szCs w:val="24"/>
        </w:rPr>
        <w:t xml:space="preserve"> </w:t>
      </w:r>
      <w:r w:rsidR="00803202" w:rsidRPr="00184A75">
        <w:rPr>
          <w:rFonts w:ascii="Times New Roman" w:hAnsi="Times New Roman"/>
          <w:szCs w:val="24"/>
        </w:rPr>
        <w:t>Regulamento</w:t>
      </w:r>
      <w:r w:rsidR="00410DA4" w:rsidRPr="00184A75">
        <w:rPr>
          <w:rFonts w:ascii="Times New Roman" w:hAnsi="Times New Roman"/>
          <w:szCs w:val="24"/>
        </w:rPr>
        <w:t xml:space="preserve"> e de acordo com o determinado no </w:t>
      </w:r>
      <w:r w:rsidR="003D0F74" w:rsidRPr="00184A75">
        <w:rPr>
          <w:rFonts w:ascii="Times New Roman" w:hAnsi="Times New Roman"/>
          <w:szCs w:val="24"/>
        </w:rPr>
        <w:t>artº</w:t>
      </w:r>
      <w:r w:rsidR="00EC0A86" w:rsidRPr="00184A75">
        <w:rPr>
          <w:rFonts w:ascii="Times New Roman" w:hAnsi="Times New Roman"/>
          <w:szCs w:val="24"/>
        </w:rPr>
        <w:t xml:space="preserve"> </w:t>
      </w:r>
      <w:r w:rsidR="002D5103" w:rsidRPr="00184A75">
        <w:rPr>
          <w:rFonts w:ascii="Times New Roman" w:hAnsi="Times New Roman"/>
          <w:szCs w:val="24"/>
        </w:rPr>
        <w:t>7</w:t>
      </w:r>
      <w:r w:rsidR="005E0339" w:rsidRPr="00184A75">
        <w:rPr>
          <w:rFonts w:ascii="Times New Roman" w:hAnsi="Times New Roman"/>
          <w:szCs w:val="24"/>
        </w:rPr>
        <w:t xml:space="preserve">º do </w:t>
      </w:r>
      <w:r w:rsidR="00410DA4" w:rsidRPr="00184A75">
        <w:rPr>
          <w:rFonts w:ascii="Times New Roman" w:hAnsi="Times New Roman"/>
          <w:szCs w:val="24"/>
        </w:rPr>
        <w:t>Regulamento</w:t>
      </w:r>
      <w:r w:rsidR="00EC0A86" w:rsidRPr="00184A75">
        <w:rPr>
          <w:rFonts w:ascii="Times New Roman" w:hAnsi="Times New Roman"/>
          <w:szCs w:val="24"/>
        </w:rPr>
        <w:t xml:space="preserve"> Interno</w:t>
      </w:r>
      <w:r w:rsidR="00410DA4" w:rsidRPr="00184A75">
        <w:rPr>
          <w:rFonts w:ascii="Times New Roman" w:hAnsi="Times New Roman"/>
          <w:szCs w:val="24"/>
        </w:rPr>
        <w:t>;</w:t>
      </w:r>
    </w:p>
    <w:p w:rsidR="00D279CE" w:rsidRPr="007E1A03" w:rsidRDefault="00D279CE" w:rsidP="00D519AC">
      <w:pPr>
        <w:ind w:left="851" w:hanging="567"/>
        <w:jc w:val="both"/>
        <w:rPr>
          <w:sz w:val="24"/>
          <w:szCs w:val="24"/>
        </w:rPr>
      </w:pPr>
      <w:r w:rsidRPr="00184A75">
        <w:rPr>
          <w:sz w:val="24"/>
          <w:szCs w:val="24"/>
        </w:rPr>
        <w:lastRenderedPageBreak/>
        <w:t>b) Aprovar o</w:t>
      </w:r>
      <w:r w:rsidR="00170FA8" w:rsidRPr="00184A75">
        <w:rPr>
          <w:sz w:val="24"/>
          <w:szCs w:val="24"/>
        </w:rPr>
        <w:t>s planos anuais e plurianuais de</w:t>
      </w:r>
      <w:r w:rsidRPr="00184A75">
        <w:rPr>
          <w:sz w:val="24"/>
          <w:szCs w:val="24"/>
        </w:rPr>
        <w:t xml:space="preserve"> </w:t>
      </w:r>
      <w:r w:rsidR="00370C14">
        <w:rPr>
          <w:sz w:val="24"/>
          <w:szCs w:val="24"/>
        </w:rPr>
        <w:t>at</w:t>
      </w:r>
      <w:r w:rsidRPr="00184A75">
        <w:rPr>
          <w:sz w:val="24"/>
          <w:szCs w:val="24"/>
        </w:rPr>
        <w:t>ividades;</w:t>
      </w:r>
    </w:p>
    <w:p w:rsidR="005E0339" w:rsidRPr="007E1A03" w:rsidRDefault="005E0339" w:rsidP="005E0339">
      <w:pPr>
        <w:ind w:left="851" w:hanging="567"/>
        <w:jc w:val="both"/>
        <w:rPr>
          <w:sz w:val="24"/>
          <w:szCs w:val="24"/>
        </w:rPr>
      </w:pPr>
      <w:r w:rsidRPr="007E1A03">
        <w:rPr>
          <w:sz w:val="24"/>
          <w:szCs w:val="24"/>
        </w:rPr>
        <w:t xml:space="preserve">c) Aprovar os relatórios anuais e plurianuais de execução de </w:t>
      </w:r>
      <w:r w:rsidR="00370C14">
        <w:rPr>
          <w:sz w:val="24"/>
          <w:szCs w:val="24"/>
        </w:rPr>
        <w:t>at</w:t>
      </w:r>
      <w:r w:rsidRPr="007E1A03">
        <w:rPr>
          <w:sz w:val="24"/>
          <w:szCs w:val="24"/>
        </w:rPr>
        <w:t>ividades;</w:t>
      </w:r>
    </w:p>
    <w:p w:rsidR="005E0339" w:rsidRPr="007E1A03" w:rsidRDefault="005E0339" w:rsidP="00D519AC">
      <w:pPr>
        <w:ind w:left="851" w:hanging="567"/>
        <w:jc w:val="both"/>
        <w:rPr>
          <w:sz w:val="24"/>
          <w:szCs w:val="24"/>
        </w:rPr>
      </w:pPr>
      <w:r w:rsidRPr="007E1A03">
        <w:rPr>
          <w:sz w:val="24"/>
          <w:szCs w:val="24"/>
        </w:rPr>
        <w:t>d) Aprovar o orçamento anual;</w:t>
      </w:r>
    </w:p>
    <w:p w:rsidR="00461254" w:rsidRPr="007E1A03" w:rsidRDefault="00461254" w:rsidP="00461254">
      <w:pPr>
        <w:ind w:left="851" w:hanging="567"/>
        <w:jc w:val="both"/>
        <w:rPr>
          <w:sz w:val="24"/>
          <w:szCs w:val="24"/>
        </w:rPr>
      </w:pPr>
      <w:r w:rsidRPr="007E1A03">
        <w:rPr>
          <w:sz w:val="24"/>
          <w:szCs w:val="24"/>
        </w:rPr>
        <w:t>e) Aprovar o relatório anual de execução financeira;</w:t>
      </w:r>
    </w:p>
    <w:p w:rsidR="001A4516" w:rsidRDefault="00D279CE" w:rsidP="00D519AC">
      <w:pPr>
        <w:pStyle w:val="Corpodetexto"/>
        <w:ind w:left="851" w:hanging="567"/>
        <w:rPr>
          <w:rFonts w:ascii="Times New Roman" w:hAnsi="Times New Roman"/>
          <w:szCs w:val="24"/>
        </w:rPr>
      </w:pPr>
      <w:r w:rsidRPr="00F135E7">
        <w:rPr>
          <w:rFonts w:ascii="Times New Roman" w:hAnsi="Times New Roman"/>
          <w:szCs w:val="24"/>
        </w:rPr>
        <w:t xml:space="preserve">f) </w:t>
      </w:r>
      <w:r w:rsidR="00A44DB0" w:rsidRPr="00F135E7">
        <w:rPr>
          <w:rFonts w:ascii="Times New Roman" w:hAnsi="Times New Roman"/>
          <w:szCs w:val="24"/>
        </w:rPr>
        <w:t>Aprovar o</w:t>
      </w:r>
      <w:r w:rsidR="00BB5FDD" w:rsidRPr="00F135E7">
        <w:rPr>
          <w:rFonts w:ascii="Times New Roman" w:hAnsi="Times New Roman"/>
          <w:szCs w:val="24"/>
        </w:rPr>
        <w:t xml:space="preserve"> </w:t>
      </w:r>
      <w:r w:rsidR="00803202" w:rsidRPr="00F135E7">
        <w:rPr>
          <w:rFonts w:ascii="Times New Roman" w:hAnsi="Times New Roman"/>
          <w:szCs w:val="24"/>
        </w:rPr>
        <w:t>Regulamento</w:t>
      </w:r>
      <w:r w:rsidR="007D0BC5" w:rsidRPr="00F135E7">
        <w:rPr>
          <w:rFonts w:ascii="Times New Roman" w:hAnsi="Times New Roman"/>
          <w:szCs w:val="24"/>
        </w:rPr>
        <w:t xml:space="preserve">, </w:t>
      </w:r>
      <w:r w:rsidR="00A44DB0" w:rsidRPr="00F135E7">
        <w:rPr>
          <w:rFonts w:ascii="Times New Roman" w:hAnsi="Times New Roman"/>
          <w:szCs w:val="24"/>
        </w:rPr>
        <w:t xml:space="preserve">o </w:t>
      </w:r>
      <w:r w:rsidR="00BB5FDD" w:rsidRPr="00F135E7">
        <w:rPr>
          <w:rFonts w:ascii="Times New Roman" w:hAnsi="Times New Roman"/>
          <w:szCs w:val="24"/>
        </w:rPr>
        <w:t>R</w:t>
      </w:r>
      <w:r w:rsidRPr="00F135E7">
        <w:rPr>
          <w:rFonts w:ascii="Times New Roman" w:hAnsi="Times New Roman"/>
          <w:szCs w:val="24"/>
        </w:rPr>
        <w:t>egulamento</w:t>
      </w:r>
      <w:r w:rsidR="00EC0A86" w:rsidRPr="00F135E7">
        <w:rPr>
          <w:rFonts w:ascii="Times New Roman" w:hAnsi="Times New Roman"/>
          <w:szCs w:val="24"/>
        </w:rPr>
        <w:t xml:space="preserve"> Interno</w:t>
      </w:r>
      <w:r w:rsidRPr="00F135E7">
        <w:rPr>
          <w:rFonts w:ascii="Times New Roman" w:hAnsi="Times New Roman"/>
          <w:szCs w:val="24"/>
        </w:rPr>
        <w:t xml:space="preserve"> e </w:t>
      </w:r>
      <w:r w:rsidR="00A44DB0" w:rsidRPr="00F135E7">
        <w:rPr>
          <w:rFonts w:ascii="Times New Roman" w:hAnsi="Times New Roman"/>
          <w:szCs w:val="24"/>
        </w:rPr>
        <w:t xml:space="preserve">os </w:t>
      </w:r>
      <w:r w:rsidRPr="00F135E7">
        <w:rPr>
          <w:rFonts w:ascii="Times New Roman" w:hAnsi="Times New Roman"/>
          <w:szCs w:val="24"/>
        </w:rPr>
        <w:t xml:space="preserve">protocolos </w:t>
      </w:r>
      <w:r w:rsidR="007D0BC5" w:rsidRPr="00F135E7">
        <w:rPr>
          <w:rFonts w:ascii="Times New Roman" w:hAnsi="Times New Roman"/>
          <w:szCs w:val="24"/>
        </w:rPr>
        <w:t>d</w:t>
      </w:r>
      <w:r w:rsidRPr="00F135E7">
        <w:rPr>
          <w:rFonts w:ascii="Times New Roman" w:hAnsi="Times New Roman"/>
          <w:szCs w:val="24"/>
        </w:rPr>
        <w:t xml:space="preserve">e funcionamento do Centro, bem como </w:t>
      </w:r>
      <w:r w:rsidR="00170FA8" w:rsidRPr="00F135E7">
        <w:rPr>
          <w:rFonts w:ascii="Times New Roman" w:hAnsi="Times New Roman"/>
          <w:szCs w:val="24"/>
        </w:rPr>
        <w:t>as</w:t>
      </w:r>
      <w:r w:rsidRPr="00F135E7">
        <w:rPr>
          <w:rFonts w:ascii="Times New Roman" w:hAnsi="Times New Roman"/>
          <w:szCs w:val="24"/>
        </w:rPr>
        <w:t xml:space="preserve"> propostas de alteração dos mesmos</w:t>
      </w:r>
      <w:r w:rsidR="001A4516">
        <w:rPr>
          <w:rFonts w:ascii="Times New Roman" w:hAnsi="Times New Roman"/>
          <w:szCs w:val="24"/>
        </w:rPr>
        <w:t xml:space="preserve"> a apresentar à Reitoria para decisão final.</w:t>
      </w:r>
    </w:p>
    <w:p w:rsidR="00D279CE" w:rsidRPr="007E1A03" w:rsidRDefault="00D279CE" w:rsidP="00D519AC">
      <w:pPr>
        <w:pStyle w:val="Corpodetexto"/>
        <w:ind w:left="851" w:hanging="567"/>
        <w:rPr>
          <w:rFonts w:ascii="Times New Roman" w:hAnsi="Times New Roman"/>
          <w:szCs w:val="24"/>
        </w:rPr>
      </w:pPr>
      <w:r w:rsidRPr="007E1A03">
        <w:rPr>
          <w:rFonts w:ascii="Times New Roman" w:hAnsi="Times New Roman"/>
          <w:szCs w:val="24"/>
        </w:rPr>
        <w:t xml:space="preserve">g) </w:t>
      </w:r>
      <w:r w:rsidRPr="00184A75">
        <w:rPr>
          <w:rFonts w:ascii="Times New Roman" w:hAnsi="Times New Roman"/>
          <w:szCs w:val="24"/>
        </w:rPr>
        <w:t>Estru</w:t>
      </w:r>
      <w:r w:rsidR="00184A75" w:rsidRPr="00184A75">
        <w:rPr>
          <w:rFonts w:ascii="Times New Roman" w:hAnsi="Times New Roman"/>
          <w:szCs w:val="24"/>
        </w:rPr>
        <w:t xml:space="preserve">turar as </w:t>
      </w:r>
      <w:r w:rsidR="00370C14">
        <w:rPr>
          <w:rFonts w:ascii="Times New Roman" w:hAnsi="Times New Roman"/>
          <w:szCs w:val="24"/>
        </w:rPr>
        <w:t>at</w:t>
      </w:r>
      <w:r w:rsidR="00184A75" w:rsidRPr="00184A75">
        <w:rPr>
          <w:rFonts w:ascii="Times New Roman" w:hAnsi="Times New Roman"/>
          <w:szCs w:val="24"/>
        </w:rPr>
        <w:t>ividades de I&amp;D em p</w:t>
      </w:r>
      <w:r w:rsidRPr="00184A75">
        <w:rPr>
          <w:rFonts w:ascii="Times New Roman" w:hAnsi="Times New Roman"/>
          <w:szCs w:val="24"/>
        </w:rPr>
        <w:t>rogramas</w:t>
      </w:r>
      <w:r w:rsidR="00C87B67" w:rsidRPr="00184A75">
        <w:rPr>
          <w:rFonts w:ascii="Times New Roman" w:hAnsi="Times New Roman"/>
          <w:szCs w:val="24"/>
        </w:rPr>
        <w:t xml:space="preserve">, </w:t>
      </w:r>
      <w:r w:rsidR="00184A75" w:rsidRPr="00184A75">
        <w:rPr>
          <w:rFonts w:ascii="Times New Roman" w:hAnsi="Times New Roman"/>
          <w:szCs w:val="24"/>
        </w:rPr>
        <w:t>l</w:t>
      </w:r>
      <w:r w:rsidR="00C87B67" w:rsidRPr="00184A75">
        <w:rPr>
          <w:rFonts w:ascii="Times New Roman" w:hAnsi="Times New Roman"/>
          <w:szCs w:val="24"/>
        </w:rPr>
        <w:t>inhas</w:t>
      </w:r>
      <w:r w:rsidRPr="00184A75">
        <w:rPr>
          <w:rFonts w:ascii="Times New Roman" w:hAnsi="Times New Roman"/>
          <w:szCs w:val="24"/>
        </w:rPr>
        <w:t xml:space="preserve"> e</w:t>
      </w:r>
      <w:r w:rsidR="00184A75" w:rsidRPr="00184A75">
        <w:rPr>
          <w:rFonts w:ascii="Times New Roman" w:hAnsi="Times New Roman"/>
          <w:szCs w:val="24"/>
        </w:rPr>
        <w:t xml:space="preserve"> g</w:t>
      </w:r>
      <w:r w:rsidR="00CA3E0B" w:rsidRPr="00184A75">
        <w:rPr>
          <w:rFonts w:ascii="Times New Roman" w:hAnsi="Times New Roman"/>
          <w:szCs w:val="24"/>
        </w:rPr>
        <w:t>rupos</w:t>
      </w:r>
      <w:r w:rsidR="00184A75" w:rsidRPr="00184A75">
        <w:rPr>
          <w:rFonts w:ascii="Times New Roman" w:hAnsi="Times New Roman"/>
          <w:szCs w:val="24"/>
        </w:rPr>
        <w:t xml:space="preserve"> de i</w:t>
      </w:r>
      <w:r w:rsidRPr="00184A75">
        <w:rPr>
          <w:rFonts w:ascii="Times New Roman" w:hAnsi="Times New Roman"/>
          <w:szCs w:val="24"/>
        </w:rPr>
        <w:t>nvestigação de acordo com os objectivos do Centro;</w:t>
      </w:r>
    </w:p>
    <w:p w:rsidR="00D279CE" w:rsidRPr="007E1A03" w:rsidRDefault="00D279CE" w:rsidP="00D519AC">
      <w:pPr>
        <w:pStyle w:val="Corpodetexto"/>
        <w:ind w:left="851" w:hanging="567"/>
        <w:rPr>
          <w:rFonts w:ascii="Times New Roman" w:hAnsi="Times New Roman"/>
          <w:szCs w:val="24"/>
        </w:rPr>
      </w:pPr>
      <w:r w:rsidRPr="007E1A03">
        <w:rPr>
          <w:rFonts w:ascii="Times New Roman" w:hAnsi="Times New Roman"/>
          <w:szCs w:val="24"/>
        </w:rPr>
        <w:t xml:space="preserve">h) Aprovar as candidaturas </w:t>
      </w:r>
      <w:r w:rsidR="00FF4D90" w:rsidRPr="007E1A03">
        <w:rPr>
          <w:rFonts w:ascii="Times New Roman" w:hAnsi="Times New Roman"/>
          <w:szCs w:val="24"/>
        </w:rPr>
        <w:t>às instâncias de financiamento dos projectos que careçam para a sua realização</w:t>
      </w:r>
      <w:r w:rsidRPr="007E1A03">
        <w:rPr>
          <w:rFonts w:ascii="Times New Roman" w:hAnsi="Times New Roman"/>
          <w:szCs w:val="24"/>
        </w:rPr>
        <w:t xml:space="preserve"> da utiliza</w:t>
      </w:r>
      <w:r w:rsidR="00FF4D90" w:rsidRPr="007E1A03">
        <w:rPr>
          <w:rFonts w:ascii="Times New Roman" w:hAnsi="Times New Roman"/>
          <w:szCs w:val="24"/>
        </w:rPr>
        <w:t xml:space="preserve">ção de </w:t>
      </w:r>
      <w:r w:rsidR="00461254" w:rsidRPr="007E1A03">
        <w:rPr>
          <w:rFonts w:ascii="Times New Roman" w:hAnsi="Times New Roman"/>
          <w:szCs w:val="24"/>
        </w:rPr>
        <w:t>recursos afecto</w:t>
      </w:r>
      <w:r w:rsidRPr="007E1A03">
        <w:rPr>
          <w:rFonts w:ascii="Times New Roman" w:hAnsi="Times New Roman"/>
          <w:szCs w:val="24"/>
        </w:rPr>
        <w:t>s ao Centro;</w:t>
      </w:r>
    </w:p>
    <w:p w:rsidR="00D279CE" w:rsidRPr="007E1A03" w:rsidRDefault="00D279CE" w:rsidP="00D519AC">
      <w:pPr>
        <w:ind w:left="851" w:hanging="567"/>
        <w:jc w:val="both"/>
        <w:rPr>
          <w:sz w:val="24"/>
          <w:szCs w:val="24"/>
        </w:rPr>
      </w:pPr>
      <w:r w:rsidRPr="007E1A03">
        <w:rPr>
          <w:sz w:val="24"/>
          <w:szCs w:val="24"/>
        </w:rPr>
        <w:t>i) Dar parecer sobre a integração do Centro em redes de I&amp;D;</w:t>
      </w:r>
    </w:p>
    <w:p w:rsidR="00D279CE" w:rsidRPr="007E1A03" w:rsidRDefault="00D279CE" w:rsidP="00D519AC">
      <w:pPr>
        <w:pStyle w:val="Corpodetexto"/>
        <w:ind w:left="851" w:hanging="567"/>
        <w:rPr>
          <w:rFonts w:ascii="Times New Roman" w:hAnsi="Times New Roman"/>
          <w:szCs w:val="24"/>
        </w:rPr>
      </w:pPr>
      <w:r w:rsidRPr="007E1A03">
        <w:rPr>
          <w:rFonts w:ascii="Times New Roman" w:hAnsi="Times New Roman"/>
          <w:szCs w:val="24"/>
        </w:rPr>
        <w:t xml:space="preserve">j) Pronunciar-se sobre outros assuntos que lhe sejam apresentados pelo </w:t>
      </w:r>
      <w:r w:rsidR="00BB40BE">
        <w:rPr>
          <w:rFonts w:ascii="Times New Roman" w:hAnsi="Times New Roman"/>
          <w:szCs w:val="24"/>
        </w:rPr>
        <w:t>Diret</w:t>
      </w:r>
      <w:r w:rsidRPr="007E1A03">
        <w:rPr>
          <w:rFonts w:ascii="Times New Roman" w:hAnsi="Times New Roman"/>
          <w:szCs w:val="24"/>
        </w:rPr>
        <w:t>or ou por órgãos da Universidade;</w:t>
      </w:r>
    </w:p>
    <w:p w:rsidR="00624D1B" w:rsidRPr="007E1A03" w:rsidRDefault="00D279CE" w:rsidP="00624D1B">
      <w:pPr>
        <w:pStyle w:val="Corpodetexto"/>
        <w:ind w:left="851" w:hanging="567"/>
        <w:rPr>
          <w:rFonts w:ascii="Times New Roman" w:hAnsi="Times New Roman"/>
          <w:szCs w:val="24"/>
        </w:rPr>
      </w:pPr>
      <w:r w:rsidRPr="007E1A03">
        <w:rPr>
          <w:rFonts w:ascii="Times New Roman" w:hAnsi="Times New Roman"/>
          <w:szCs w:val="24"/>
        </w:rPr>
        <w:t xml:space="preserve">k) Propor ao </w:t>
      </w:r>
      <w:r w:rsidR="00376489">
        <w:rPr>
          <w:rFonts w:ascii="Times New Roman" w:hAnsi="Times New Roman"/>
          <w:szCs w:val="24"/>
        </w:rPr>
        <w:t xml:space="preserve">Senhor Reitor </w:t>
      </w:r>
      <w:r w:rsidRPr="007E1A03">
        <w:rPr>
          <w:rFonts w:ascii="Times New Roman" w:hAnsi="Times New Roman"/>
          <w:szCs w:val="24"/>
        </w:rPr>
        <w:t>a dissolução do CIDEHUS.UE.</w:t>
      </w:r>
    </w:p>
    <w:p w:rsidR="00376489" w:rsidRDefault="00624D1B" w:rsidP="001A4516">
      <w:pPr>
        <w:pStyle w:val="Corpodetexto"/>
        <w:ind w:left="851" w:hanging="567"/>
        <w:rPr>
          <w:rFonts w:ascii="Times New Roman" w:hAnsi="Times New Roman"/>
          <w:szCs w:val="24"/>
        </w:rPr>
      </w:pPr>
      <w:r w:rsidRPr="007E1A03">
        <w:rPr>
          <w:rFonts w:ascii="Times New Roman" w:hAnsi="Times New Roman"/>
          <w:szCs w:val="24"/>
        </w:rPr>
        <w:t xml:space="preserve">2. </w:t>
      </w:r>
      <w:r w:rsidR="00376489">
        <w:rPr>
          <w:rFonts w:ascii="Times New Roman" w:hAnsi="Times New Roman"/>
          <w:szCs w:val="24"/>
        </w:rPr>
        <w:t>Dar parecer sobre as propostas feitas pelo</w:t>
      </w:r>
      <w:r w:rsidR="002F3691">
        <w:rPr>
          <w:rFonts w:ascii="Times New Roman" w:hAnsi="Times New Roman"/>
          <w:szCs w:val="24"/>
        </w:rPr>
        <w:t>(a)</w:t>
      </w:r>
      <w:r w:rsidR="00376489">
        <w:rPr>
          <w:rFonts w:ascii="Times New Roman" w:hAnsi="Times New Roman"/>
          <w:szCs w:val="24"/>
        </w:rPr>
        <w:t xml:space="preserve"> </w:t>
      </w:r>
      <w:r w:rsidR="00BB40BE">
        <w:rPr>
          <w:rFonts w:ascii="Times New Roman" w:hAnsi="Times New Roman"/>
          <w:szCs w:val="24"/>
        </w:rPr>
        <w:t>Diret</w:t>
      </w:r>
      <w:r w:rsidR="00376489">
        <w:rPr>
          <w:rFonts w:ascii="Times New Roman" w:hAnsi="Times New Roman"/>
          <w:szCs w:val="24"/>
        </w:rPr>
        <w:t>or</w:t>
      </w:r>
      <w:r w:rsidR="002F3691">
        <w:rPr>
          <w:rFonts w:ascii="Times New Roman" w:hAnsi="Times New Roman"/>
          <w:szCs w:val="24"/>
        </w:rPr>
        <w:t>(a)</w:t>
      </w:r>
      <w:r w:rsidR="00376489">
        <w:rPr>
          <w:rFonts w:ascii="Times New Roman" w:hAnsi="Times New Roman"/>
          <w:szCs w:val="24"/>
        </w:rPr>
        <w:t xml:space="preserve"> no que respeita à criação de uma extensão ou pólo do Centro junto de outras instituições.</w:t>
      </w:r>
    </w:p>
    <w:p w:rsidR="00D279CE" w:rsidRPr="007E1A03" w:rsidRDefault="00376489" w:rsidP="001A4516">
      <w:pPr>
        <w:pStyle w:val="Corpodetexto"/>
        <w:ind w:left="851" w:hanging="567"/>
        <w:rPr>
          <w:rFonts w:ascii="Times New Roman" w:hAnsi="Times New Roman"/>
          <w:szCs w:val="24"/>
        </w:rPr>
      </w:pPr>
      <w:r>
        <w:rPr>
          <w:rFonts w:ascii="Times New Roman" w:hAnsi="Times New Roman"/>
          <w:szCs w:val="24"/>
        </w:rPr>
        <w:t xml:space="preserve">3. </w:t>
      </w:r>
      <w:r w:rsidR="00D279CE" w:rsidRPr="007E1A03">
        <w:rPr>
          <w:rFonts w:ascii="Times New Roman" w:hAnsi="Times New Roman"/>
          <w:szCs w:val="24"/>
        </w:rPr>
        <w:t>O Conselho pode deleg</w:t>
      </w:r>
      <w:r w:rsidR="00461254" w:rsidRPr="007E1A03">
        <w:rPr>
          <w:rFonts w:ascii="Times New Roman" w:hAnsi="Times New Roman"/>
          <w:szCs w:val="24"/>
        </w:rPr>
        <w:t>ar competências no</w:t>
      </w:r>
      <w:r w:rsidR="002F3691">
        <w:rPr>
          <w:rFonts w:ascii="Times New Roman" w:hAnsi="Times New Roman"/>
          <w:szCs w:val="24"/>
        </w:rPr>
        <w:t>/a</w:t>
      </w:r>
      <w:r w:rsidR="00A557C4" w:rsidRPr="007E1A03">
        <w:rPr>
          <w:rFonts w:ascii="Times New Roman" w:hAnsi="Times New Roman"/>
          <w:szCs w:val="24"/>
        </w:rPr>
        <w:t xml:space="preserve"> </w:t>
      </w:r>
      <w:r w:rsidR="00BB40BE">
        <w:rPr>
          <w:rFonts w:ascii="Times New Roman" w:hAnsi="Times New Roman"/>
          <w:szCs w:val="24"/>
        </w:rPr>
        <w:t>Diret</w:t>
      </w:r>
      <w:r w:rsidR="00A557C4" w:rsidRPr="007E1A03">
        <w:rPr>
          <w:rFonts w:ascii="Times New Roman" w:hAnsi="Times New Roman"/>
          <w:szCs w:val="24"/>
        </w:rPr>
        <w:t>or</w:t>
      </w:r>
      <w:r w:rsidR="002F3691">
        <w:rPr>
          <w:rFonts w:ascii="Times New Roman" w:hAnsi="Times New Roman"/>
          <w:szCs w:val="24"/>
        </w:rPr>
        <w:t>(a)</w:t>
      </w:r>
      <w:r w:rsidR="00082CAC" w:rsidRPr="007E1A03">
        <w:rPr>
          <w:rFonts w:ascii="Times New Roman" w:hAnsi="Times New Roman"/>
          <w:szCs w:val="24"/>
        </w:rPr>
        <w:t xml:space="preserve"> ou no Conselho </w:t>
      </w:r>
      <w:r w:rsidR="00BB40BE">
        <w:rPr>
          <w:rFonts w:ascii="Times New Roman" w:hAnsi="Times New Roman"/>
          <w:szCs w:val="24"/>
        </w:rPr>
        <w:t>Diretivo</w:t>
      </w:r>
      <w:r w:rsidR="00D279CE" w:rsidRPr="007E1A03">
        <w:rPr>
          <w:rFonts w:ascii="Times New Roman" w:hAnsi="Times New Roman"/>
          <w:szCs w:val="24"/>
        </w:rPr>
        <w:t>.</w:t>
      </w:r>
    </w:p>
    <w:p w:rsidR="00D279CE" w:rsidRPr="007E1A03" w:rsidRDefault="00D279CE">
      <w:pPr>
        <w:jc w:val="both"/>
        <w:rPr>
          <w:sz w:val="24"/>
          <w:szCs w:val="24"/>
        </w:rPr>
      </w:pPr>
    </w:p>
    <w:p w:rsidR="00D279CE" w:rsidRPr="007E1A03" w:rsidRDefault="00D279CE">
      <w:pPr>
        <w:jc w:val="center"/>
        <w:rPr>
          <w:b/>
          <w:sz w:val="24"/>
          <w:szCs w:val="24"/>
        </w:rPr>
      </w:pPr>
      <w:r w:rsidRPr="007E1A03">
        <w:rPr>
          <w:b/>
          <w:sz w:val="24"/>
          <w:szCs w:val="24"/>
        </w:rPr>
        <w:t xml:space="preserve">Artigo </w:t>
      </w:r>
      <w:r w:rsidR="00BB5FDD" w:rsidRPr="007E1A03">
        <w:rPr>
          <w:b/>
          <w:sz w:val="24"/>
          <w:szCs w:val="24"/>
        </w:rPr>
        <w:t>17</w:t>
      </w:r>
      <w:r w:rsidRPr="007E1A03">
        <w:rPr>
          <w:b/>
          <w:sz w:val="24"/>
          <w:szCs w:val="24"/>
        </w:rPr>
        <w:t>º</w:t>
      </w:r>
    </w:p>
    <w:p w:rsidR="00D279CE" w:rsidRPr="007E1A03" w:rsidRDefault="008D10FF">
      <w:pPr>
        <w:jc w:val="center"/>
        <w:rPr>
          <w:b/>
          <w:sz w:val="24"/>
          <w:szCs w:val="24"/>
        </w:rPr>
      </w:pPr>
      <w:r>
        <w:rPr>
          <w:b/>
          <w:sz w:val="24"/>
          <w:szCs w:val="24"/>
        </w:rPr>
        <w:t>(</w:t>
      </w:r>
      <w:r w:rsidR="002F12A3" w:rsidRPr="007E1A03">
        <w:rPr>
          <w:b/>
          <w:sz w:val="24"/>
          <w:szCs w:val="24"/>
        </w:rPr>
        <w:t>Conselho Científico -</w:t>
      </w:r>
      <w:r w:rsidR="00474A19">
        <w:rPr>
          <w:b/>
          <w:sz w:val="24"/>
          <w:szCs w:val="24"/>
        </w:rPr>
        <w:t xml:space="preserve"> f</w:t>
      </w:r>
      <w:r w:rsidR="00D279CE" w:rsidRPr="007E1A03">
        <w:rPr>
          <w:b/>
          <w:sz w:val="24"/>
          <w:szCs w:val="24"/>
        </w:rPr>
        <w:t>uncionamento)</w:t>
      </w:r>
    </w:p>
    <w:p w:rsidR="00D279CE" w:rsidRPr="007E1A03" w:rsidRDefault="00D279CE">
      <w:pPr>
        <w:numPr>
          <w:ilvl w:val="0"/>
          <w:numId w:val="7"/>
        </w:numPr>
        <w:jc w:val="both"/>
        <w:rPr>
          <w:sz w:val="24"/>
          <w:szCs w:val="24"/>
        </w:rPr>
      </w:pPr>
      <w:r w:rsidRPr="007E1A03">
        <w:rPr>
          <w:sz w:val="24"/>
          <w:szCs w:val="24"/>
        </w:rPr>
        <w:t>A Mesa do Conselho</w:t>
      </w:r>
      <w:r w:rsidR="00FF4D90" w:rsidRPr="007E1A03">
        <w:rPr>
          <w:sz w:val="24"/>
          <w:szCs w:val="24"/>
        </w:rPr>
        <w:t xml:space="preserve"> Científico</w:t>
      </w:r>
      <w:r w:rsidRPr="007E1A03">
        <w:rPr>
          <w:sz w:val="24"/>
          <w:szCs w:val="24"/>
        </w:rPr>
        <w:t xml:space="preserve"> é constituída pelo Presidente e por dois Vice-Presidentes.</w:t>
      </w:r>
    </w:p>
    <w:p w:rsidR="00D279CE" w:rsidRPr="007E1A03" w:rsidRDefault="00D279CE" w:rsidP="00461254">
      <w:pPr>
        <w:pStyle w:val="Avanodecorpodetexto2"/>
        <w:ind w:left="851" w:hanging="567"/>
        <w:rPr>
          <w:rFonts w:ascii="Times New Roman" w:hAnsi="Times New Roman"/>
          <w:szCs w:val="24"/>
        </w:rPr>
      </w:pPr>
      <w:r w:rsidRPr="007E1A03">
        <w:rPr>
          <w:rFonts w:ascii="Times New Roman" w:hAnsi="Times New Roman"/>
          <w:szCs w:val="24"/>
        </w:rPr>
        <w:t>a) O</w:t>
      </w:r>
      <w:r w:rsidR="002F3691">
        <w:rPr>
          <w:rFonts w:ascii="Times New Roman" w:hAnsi="Times New Roman"/>
          <w:szCs w:val="24"/>
        </w:rPr>
        <w:t>/a</w:t>
      </w:r>
      <w:r w:rsidRPr="007E1A03">
        <w:rPr>
          <w:rFonts w:ascii="Times New Roman" w:hAnsi="Times New Roman"/>
          <w:szCs w:val="24"/>
        </w:rPr>
        <w:t xml:space="preserve"> Presidente</w:t>
      </w:r>
      <w:r w:rsidR="00FF4D90" w:rsidRPr="007E1A03">
        <w:rPr>
          <w:rFonts w:ascii="Times New Roman" w:hAnsi="Times New Roman"/>
          <w:szCs w:val="24"/>
        </w:rPr>
        <w:t xml:space="preserve"> do Conselho Científico é o</w:t>
      </w:r>
      <w:r w:rsidR="002F3691">
        <w:rPr>
          <w:rFonts w:ascii="Times New Roman" w:hAnsi="Times New Roman"/>
          <w:szCs w:val="24"/>
        </w:rPr>
        <w:t>/a</w:t>
      </w:r>
      <w:r w:rsidR="00FF4D90" w:rsidRPr="007E1A03">
        <w:rPr>
          <w:rFonts w:ascii="Times New Roman" w:hAnsi="Times New Roman"/>
          <w:szCs w:val="24"/>
        </w:rPr>
        <w:t xml:space="preserve"> </w:t>
      </w:r>
      <w:r w:rsidR="00BB40BE">
        <w:rPr>
          <w:rFonts w:ascii="Times New Roman" w:hAnsi="Times New Roman"/>
          <w:szCs w:val="24"/>
        </w:rPr>
        <w:t>Diret</w:t>
      </w:r>
      <w:r w:rsidR="00FF4D90" w:rsidRPr="007E1A03">
        <w:rPr>
          <w:rFonts w:ascii="Times New Roman" w:hAnsi="Times New Roman"/>
          <w:szCs w:val="24"/>
        </w:rPr>
        <w:t>or</w:t>
      </w:r>
      <w:r w:rsidR="002F3691">
        <w:rPr>
          <w:rFonts w:ascii="Times New Roman" w:hAnsi="Times New Roman"/>
          <w:szCs w:val="24"/>
        </w:rPr>
        <w:t>(a)</w:t>
      </w:r>
      <w:r w:rsidR="00FF4D90" w:rsidRPr="007E1A03">
        <w:rPr>
          <w:rFonts w:ascii="Times New Roman" w:hAnsi="Times New Roman"/>
          <w:szCs w:val="24"/>
        </w:rPr>
        <w:t xml:space="preserve"> </w:t>
      </w:r>
      <w:r w:rsidRPr="007E1A03">
        <w:rPr>
          <w:rFonts w:ascii="Times New Roman" w:hAnsi="Times New Roman"/>
          <w:szCs w:val="24"/>
        </w:rPr>
        <w:t>do Centro;</w:t>
      </w:r>
    </w:p>
    <w:p w:rsidR="00D279CE" w:rsidRPr="007E1A03" w:rsidRDefault="00D279CE" w:rsidP="0089089E">
      <w:pPr>
        <w:pStyle w:val="Corpodetexto"/>
        <w:ind w:left="567" w:hanging="283"/>
        <w:rPr>
          <w:rFonts w:ascii="Times New Roman" w:hAnsi="Times New Roman"/>
          <w:szCs w:val="24"/>
        </w:rPr>
      </w:pPr>
      <w:r w:rsidRPr="007E1A03">
        <w:rPr>
          <w:rFonts w:ascii="Times New Roman" w:hAnsi="Times New Roman"/>
          <w:szCs w:val="24"/>
        </w:rPr>
        <w:t xml:space="preserve">b) Os Vice-Presidentes são eleitos </w:t>
      </w:r>
      <w:r w:rsidR="00A557C4" w:rsidRPr="007E1A03">
        <w:rPr>
          <w:rFonts w:ascii="Times New Roman" w:hAnsi="Times New Roman"/>
          <w:szCs w:val="24"/>
        </w:rPr>
        <w:t>por um triénio</w:t>
      </w:r>
      <w:r w:rsidR="00461254" w:rsidRPr="007E1A03">
        <w:rPr>
          <w:rFonts w:ascii="Times New Roman" w:hAnsi="Times New Roman"/>
          <w:szCs w:val="24"/>
        </w:rPr>
        <w:t>,</w:t>
      </w:r>
      <w:r w:rsidRPr="007E1A03">
        <w:rPr>
          <w:rFonts w:ascii="Times New Roman" w:hAnsi="Times New Roman"/>
          <w:szCs w:val="24"/>
        </w:rPr>
        <w:t xml:space="preserve"> de entre os membros do Conselho Científico com vínculo à Universidade de Évora.</w:t>
      </w:r>
    </w:p>
    <w:p w:rsidR="00D279CE" w:rsidRPr="007E1A03" w:rsidRDefault="00D279CE" w:rsidP="00FF4D90">
      <w:pPr>
        <w:numPr>
          <w:ilvl w:val="0"/>
          <w:numId w:val="7"/>
        </w:numPr>
        <w:jc w:val="both"/>
        <w:rPr>
          <w:sz w:val="24"/>
          <w:szCs w:val="24"/>
        </w:rPr>
      </w:pPr>
      <w:r w:rsidRPr="007E1A03">
        <w:rPr>
          <w:sz w:val="24"/>
          <w:szCs w:val="24"/>
        </w:rPr>
        <w:t>O Conselho Científico reúne por iniciativa do</w:t>
      </w:r>
      <w:r w:rsidR="002F3691">
        <w:rPr>
          <w:sz w:val="24"/>
          <w:szCs w:val="24"/>
        </w:rPr>
        <w:t>(a)</w:t>
      </w:r>
      <w:r w:rsidRPr="007E1A03">
        <w:rPr>
          <w:sz w:val="24"/>
          <w:szCs w:val="24"/>
        </w:rPr>
        <w:t xml:space="preserve"> </w:t>
      </w:r>
      <w:r w:rsidR="00BB40BE">
        <w:rPr>
          <w:sz w:val="24"/>
          <w:szCs w:val="24"/>
        </w:rPr>
        <w:t>Diret</w:t>
      </w:r>
      <w:r w:rsidR="00FF4D90" w:rsidRPr="007E1A03">
        <w:rPr>
          <w:sz w:val="24"/>
          <w:szCs w:val="24"/>
        </w:rPr>
        <w:t>or</w:t>
      </w:r>
      <w:r w:rsidR="002F3691">
        <w:rPr>
          <w:sz w:val="24"/>
          <w:szCs w:val="24"/>
        </w:rPr>
        <w:t>(a)</w:t>
      </w:r>
      <w:r w:rsidR="00FF4D90" w:rsidRPr="007E1A03">
        <w:rPr>
          <w:sz w:val="24"/>
          <w:szCs w:val="24"/>
        </w:rPr>
        <w:t xml:space="preserve"> </w:t>
      </w:r>
      <w:r w:rsidRPr="007E1A03">
        <w:rPr>
          <w:sz w:val="24"/>
          <w:szCs w:val="24"/>
        </w:rPr>
        <w:t xml:space="preserve">ou da maioria dos seus membros </w:t>
      </w:r>
      <w:r w:rsidR="00C51F06" w:rsidRPr="00376489">
        <w:rPr>
          <w:sz w:val="24"/>
          <w:szCs w:val="24"/>
        </w:rPr>
        <w:t>mediante convocatória,</w:t>
      </w:r>
      <w:r w:rsidR="00C51F06">
        <w:rPr>
          <w:color w:val="FF0000"/>
          <w:sz w:val="24"/>
          <w:szCs w:val="24"/>
        </w:rPr>
        <w:t xml:space="preserve"> </w:t>
      </w:r>
      <w:r w:rsidRPr="007E1A03">
        <w:rPr>
          <w:sz w:val="24"/>
          <w:szCs w:val="24"/>
        </w:rPr>
        <w:t>e funciona com a presença da maioria absoluta destes.</w:t>
      </w:r>
      <w:r w:rsidR="00D47A3A" w:rsidRPr="007E1A03">
        <w:rPr>
          <w:sz w:val="24"/>
          <w:szCs w:val="24"/>
        </w:rPr>
        <w:t xml:space="preserve"> S</w:t>
      </w:r>
      <w:r w:rsidRPr="007E1A03">
        <w:rPr>
          <w:sz w:val="24"/>
          <w:szCs w:val="24"/>
        </w:rPr>
        <w:t>e à hor</w:t>
      </w:r>
      <w:r w:rsidR="00C87B67">
        <w:rPr>
          <w:sz w:val="24"/>
          <w:szCs w:val="24"/>
        </w:rPr>
        <w:t>a marcada não se verificar o quo</w:t>
      </w:r>
      <w:r w:rsidRPr="007E1A03">
        <w:rPr>
          <w:sz w:val="24"/>
          <w:szCs w:val="24"/>
        </w:rPr>
        <w:t>rum necessário, o Conselho Científico reunirá trinta mi</w:t>
      </w:r>
      <w:r w:rsidR="00624D1B" w:rsidRPr="007E1A03">
        <w:rPr>
          <w:sz w:val="24"/>
          <w:szCs w:val="24"/>
        </w:rPr>
        <w:t>nutos mais tarde com os</w:t>
      </w:r>
      <w:r w:rsidRPr="007E1A03">
        <w:rPr>
          <w:sz w:val="24"/>
          <w:szCs w:val="24"/>
        </w:rPr>
        <w:t xml:space="preserve"> membros presentes, em número superior a 1/3, podendo deliberar sobre a matéria em agenda.</w:t>
      </w:r>
    </w:p>
    <w:p w:rsidR="00D279CE" w:rsidRPr="00184A75" w:rsidRDefault="00D279CE">
      <w:pPr>
        <w:numPr>
          <w:ilvl w:val="0"/>
          <w:numId w:val="7"/>
        </w:numPr>
        <w:jc w:val="both"/>
        <w:rPr>
          <w:sz w:val="24"/>
          <w:szCs w:val="24"/>
        </w:rPr>
      </w:pPr>
      <w:r w:rsidRPr="00184A75">
        <w:rPr>
          <w:sz w:val="24"/>
          <w:szCs w:val="24"/>
        </w:rPr>
        <w:t xml:space="preserve">O exercício das </w:t>
      </w:r>
      <w:r w:rsidR="00D47A3A" w:rsidRPr="00184A75">
        <w:rPr>
          <w:sz w:val="24"/>
          <w:szCs w:val="24"/>
        </w:rPr>
        <w:t>atribuições descritas no art.º 16</w:t>
      </w:r>
      <w:r w:rsidRPr="00184A75">
        <w:rPr>
          <w:sz w:val="24"/>
          <w:szCs w:val="24"/>
        </w:rPr>
        <w:t xml:space="preserve">º pressupõe a sua inclusão na ordem de trabalhos, a qual deve acompanhar as convocatórias, distribuídas com, pelo menos, </w:t>
      </w:r>
      <w:r w:rsidR="004A2BA9" w:rsidRPr="00184A75">
        <w:rPr>
          <w:sz w:val="24"/>
          <w:szCs w:val="24"/>
        </w:rPr>
        <w:t>cinco</w:t>
      </w:r>
      <w:r w:rsidRPr="00184A75">
        <w:rPr>
          <w:sz w:val="24"/>
          <w:szCs w:val="24"/>
        </w:rPr>
        <w:t xml:space="preserve"> dias de antecedência, salvo em caso de urgência, em que este prazo pode ser encurtado</w:t>
      </w:r>
      <w:r w:rsidR="00A71DFD" w:rsidRPr="00184A75">
        <w:rPr>
          <w:sz w:val="24"/>
          <w:szCs w:val="24"/>
        </w:rPr>
        <w:t xml:space="preserve"> para</w:t>
      </w:r>
      <w:r w:rsidRPr="00184A75">
        <w:rPr>
          <w:sz w:val="24"/>
          <w:szCs w:val="24"/>
        </w:rPr>
        <w:t xml:space="preserve"> </w:t>
      </w:r>
      <w:r w:rsidR="00461254" w:rsidRPr="00184A75">
        <w:rPr>
          <w:sz w:val="24"/>
          <w:szCs w:val="24"/>
        </w:rPr>
        <w:t>72 horas</w:t>
      </w:r>
      <w:r w:rsidRPr="00184A75">
        <w:rPr>
          <w:sz w:val="24"/>
          <w:szCs w:val="24"/>
        </w:rPr>
        <w:t>.</w:t>
      </w:r>
    </w:p>
    <w:p w:rsidR="00D279CE" w:rsidRPr="007E1A03" w:rsidRDefault="00D279CE">
      <w:pPr>
        <w:numPr>
          <w:ilvl w:val="0"/>
          <w:numId w:val="7"/>
        </w:numPr>
        <w:jc w:val="both"/>
        <w:rPr>
          <w:sz w:val="24"/>
          <w:szCs w:val="24"/>
        </w:rPr>
      </w:pPr>
      <w:r w:rsidRPr="00184A75">
        <w:rPr>
          <w:sz w:val="24"/>
          <w:szCs w:val="24"/>
        </w:rPr>
        <w:t>As deliberações do Conselho</w:t>
      </w:r>
      <w:r w:rsidR="00D47A3A" w:rsidRPr="007E1A03">
        <w:rPr>
          <w:sz w:val="24"/>
          <w:szCs w:val="24"/>
        </w:rPr>
        <w:t xml:space="preserve"> Científico</w:t>
      </w:r>
      <w:r w:rsidR="00280D4A" w:rsidRPr="007E1A03">
        <w:rPr>
          <w:sz w:val="24"/>
          <w:szCs w:val="24"/>
        </w:rPr>
        <w:t>,</w:t>
      </w:r>
      <w:r w:rsidR="00D47A3A" w:rsidRPr="007E1A03">
        <w:rPr>
          <w:sz w:val="24"/>
          <w:szCs w:val="24"/>
        </w:rPr>
        <w:t xml:space="preserve"> coligidas em </w:t>
      </w:r>
      <w:r w:rsidR="00370C14">
        <w:rPr>
          <w:sz w:val="24"/>
          <w:szCs w:val="24"/>
        </w:rPr>
        <w:t>at</w:t>
      </w:r>
      <w:r w:rsidR="00D47A3A" w:rsidRPr="007E1A03">
        <w:rPr>
          <w:sz w:val="24"/>
          <w:szCs w:val="24"/>
        </w:rPr>
        <w:t>a</w:t>
      </w:r>
      <w:r w:rsidR="00280D4A" w:rsidRPr="007E1A03">
        <w:rPr>
          <w:sz w:val="24"/>
          <w:szCs w:val="24"/>
        </w:rPr>
        <w:t>,</w:t>
      </w:r>
      <w:r w:rsidRPr="007E1A03">
        <w:rPr>
          <w:sz w:val="24"/>
          <w:szCs w:val="24"/>
        </w:rPr>
        <w:t xml:space="preserve"> são tomadas por maioria dos votos dos membros presentes.</w:t>
      </w:r>
    </w:p>
    <w:p w:rsidR="00D279CE" w:rsidRPr="007E1A03" w:rsidRDefault="00D279CE">
      <w:pPr>
        <w:numPr>
          <w:ilvl w:val="0"/>
          <w:numId w:val="7"/>
        </w:numPr>
        <w:jc w:val="both"/>
        <w:rPr>
          <w:sz w:val="24"/>
          <w:szCs w:val="24"/>
        </w:rPr>
      </w:pPr>
      <w:r w:rsidRPr="007E1A03">
        <w:rPr>
          <w:sz w:val="24"/>
          <w:szCs w:val="24"/>
        </w:rPr>
        <w:t>O Conselho Científico reúne, pelo menos, duas vezes por ano.</w:t>
      </w:r>
    </w:p>
    <w:p w:rsidR="00CA3E0B" w:rsidRPr="007E1A03" w:rsidRDefault="00356F53">
      <w:pPr>
        <w:numPr>
          <w:ilvl w:val="0"/>
          <w:numId w:val="7"/>
        </w:numPr>
        <w:jc w:val="both"/>
        <w:rPr>
          <w:sz w:val="24"/>
          <w:szCs w:val="24"/>
        </w:rPr>
      </w:pPr>
      <w:r w:rsidRPr="007E1A03">
        <w:rPr>
          <w:sz w:val="24"/>
          <w:szCs w:val="24"/>
        </w:rPr>
        <w:t xml:space="preserve">Os membros do Conselho Científico podem exercer o seu direito de voto por correspondência em todas as </w:t>
      </w:r>
      <w:r w:rsidR="00461254" w:rsidRPr="007E1A03">
        <w:rPr>
          <w:sz w:val="24"/>
          <w:szCs w:val="24"/>
        </w:rPr>
        <w:t>circunstâncias</w:t>
      </w:r>
      <w:r w:rsidRPr="007E1A03">
        <w:rPr>
          <w:sz w:val="24"/>
          <w:szCs w:val="24"/>
        </w:rPr>
        <w:t xml:space="preserve"> que o Presidente do Conselho Científico entenda não justificar a realização de uma reunião formal deste órgão.</w:t>
      </w:r>
    </w:p>
    <w:p w:rsidR="00D279CE" w:rsidRPr="007E1A03" w:rsidRDefault="00D279CE">
      <w:pPr>
        <w:jc w:val="both"/>
        <w:rPr>
          <w:sz w:val="24"/>
          <w:szCs w:val="24"/>
        </w:rPr>
      </w:pPr>
    </w:p>
    <w:p w:rsidR="00D279CE" w:rsidRPr="007E1A03" w:rsidRDefault="00D279CE">
      <w:pPr>
        <w:jc w:val="center"/>
        <w:rPr>
          <w:b/>
          <w:sz w:val="24"/>
          <w:szCs w:val="24"/>
        </w:rPr>
      </w:pPr>
      <w:r w:rsidRPr="007E1A03">
        <w:rPr>
          <w:b/>
          <w:sz w:val="24"/>
          <w:szCs w:val="24"/>
        </w:rPr>
        <w:t>Artigo 1</w:t>
      </w:r>
      <w:r w:rsidR="00BB5FDD" w:rsidRPr="007E1A03">
        <w:rPr>
          <w:b/>
          <w:sz w:val="24"/>
          <w:szCs w:val="24"/>
        </w:rPr>
        <w:t>8</w:t>
      </w:r>
      <w:r w:rsidRPr="007E1A03">
        <w:rPr>
          <w:b/>
          <w:sz w:val="24"/>
          <w:szCs w:val="24"/>
        </w:rPr>
        <w:t>º</w:t>
      </w:r>
    </w:p>
    <w:p w:rsidR="00D279CE" w:rsidRPr="007E1A03" w:rsidRDefault="00C51F06">
      <w:pPr>
        <w:jc w:val="center"/>
        <w:rPr>
          <w:b/>
          <w:sz w:val="24"/>
          <w:szCs w:val="24"/>
        </w:rPr>
      </w:pPr>
      <w:r>
        <w:rPr>
          <w:b/>
          <w:sz w:val="24"/>
          <w:szCs w:val="24"/>
        </w:rPr>
        <w:t>(</w:t>
      </w:r>
      <w:r w:rsidR="00D279CE" w:rsidRPr="007E1A03">
        <w:rPr>
          <w:b/>
          <w:sz w:val="24"/>
          <w:szCs w:val="24"/>
        </w:rPr>
        <w:t>Conselho D</w:t>
      </w:r>
      <w:r w:rsidR="00BB40BE">
        <w:rPr>
          <w:b/>
          <w:sz w:val="24"/>
          <w:szCs w:val="24"/>
        </w:rPr>
        <w:t>ire</w:t>
      </w:r>
      <w:r w:rsidR="00474A19">
        <w:rPr>
          <w:b/>
          <w:sz w:val="24"/>
          <w:szCs w:val="24"/>
        </w:rPr>
        <w:t>tivo - c</w:t>
      </w:r>
      <w:r w:rsidR="00D279CE" w:rsidRPr="007E1A03">
        <w:rPr>
          <w:b/>
          <w:sz w:val="24"/>
          <w:szCs w:val="24"/>
        </w:rPr>
        <w:t>onstituição)</w:t>
      </w:r>
    </w:p>
    <w:p w:rsidR="00E06A20" w:rsidRPr="007E1A03" w:rsidRDefault="00BB40BE" w:rsidP="00E06A20">
      <w:pPr>
        <w:pStyle w:val="Avanodecorpodetexto2"/>
        <w:numPr>
          <w:ilvl w:val="0"/>
          <w:numId w:val="21"/>
        </w:numPr>
        <w:tabs>
          <w:tab w:val="clear" w:pos="1440"/>
          <w:tab w:val="left" w:pos="284"/>
        </w:tabs>
        <w:ind w:hanging="720"/>
        <w:rPr>
          <w:rFonts w:ascii="Times New Roman" w:hAnsi="Times New Roman"/>
          <w:szCs w:val="24"/>
        </w:rPr>
      </w:pPr>
      <w:r>
        <w:rPr>
          <w:rFonts w:ascii="Times New Roman" w:hAnsi="Times New Roman"/>
          <w:szCs w:val="24"/>
        </w:rPr>
        <w:t>O Conselho Dire</w:t>
      </w:r>
      <w:r w:rsidR="00D279CE" w:rsidRPr="007E1A03">
        <w:rPr>
          <w:rFonts w:ascii="Times New Roman" w:hAnsi="Times New Roman"/>
          <w:szCs w:val="24"/>
        </w:rPr>
        <w:t xml:space="preserve">tivo é constituído </w:t>
      </w:r>
      <w:proofErr w:type="gramStart"/>
      <w:r w:rsidR="00D279CE" w:rsidRPr="007E1A03">
        <w:rPr>
          <w:rFonts w:ascii="Times New Roman" w:hAnsi="Times New Roman"/>
          <w:szCs w:val="24"/>
        </w:rPr>
        <w:t>p</w:t>
      </w:r>
      <w:r w:rsidR="00B42842" w:rsidRPr="007E1A03">
        <w:rPr>
          <w:rFonts w:ascii="Times New Roman" w:hAnsi="Times New Roman"/>
          <w:szCs w:val="24"/>
        </w:rPr>
        <w:t>or</w:t>
      </w:r>
      <w:proofErr w:type="gramEnd"/>
      <w:r w:rsidR="00B42842" w:rsidRPr="007E1A03">
        <w:rPr>
          <w:rFonts w:ascii="Times New Roman" w:hAnsi="Times New Roman"/>
          <w:szCs w:val="24"/>
        </w:rPr>
        <w:t>:</w:t>
      </w:r>
    </w:p>
    <w:p w:rsidR="00E06A20" w:rsidRPr="00184A75" w:rsidRDefault="00B42842" w:rsidP="00E06A20">
      <w:pPr>
        <w:pStyle w:val="Avanodecorpodetexto2"/>
        <w:numPr>
          <w:ilvl w:val="1"/>
          <w:numId w:val="21"/>
        </w:numPr>
        <w:tabs>
          <w:tab w:val="clear" w:pos="1440"/>
          <w:tab w:val="left" w:pos="284"/>
          <w:tab w:val="num" w:pos="851"/>
        </w:tabs>
        <w:ind w:hanging="1156"/>
        <w:rPr>
          <w:rFonts w:ascii="Times New Roman" w:hAnsi="Times New Roman"/>
          <w:szCs w:val="24"/>
        </w:rPr>
      </w:pPr>
      <w:r w:rsidRPr="00184A75">
        <w:rPr>
          <w:rFonts w:ascii="Times New Roman" w:hAnsi="Times New Roman"/>
          <w:szCs w:val="24"/>
        </w:rPr>
        <w:t>Um</w:t>
      </w:r>
      <w:r w:rsidR="009B1750" w:rsidRPr="00184A75">
        <w:rPr>
          <w:rFonts w:ascii="Times New Roman" w:hAnsi="Times New Roman"/>
          <w:szCs w:val="24"/>
        </w:rPr>
        <w:t>(a)</w:t>
      </w:r>
      <w:r w:rsidR="00D279CE" w:rsidRPr="00184A75">
        <w:rPr>
          <w:rFonts w:ascii="Times New Roman" w:hAnsi="Times New Roman"/>
          <w:szCs w:val="24"/>
        </w:rPr>
        <w:t xml:space="preserve"> </w:t>
      </w:r>
      <w:r w:rsidR="00184A75">
        <w:rPr>
          <w:rFonts w:ascii="Times New Roman" w:hAnsi="Times New Roman"/>
          <w:szCs w:val="24"/>
        </w:rPr>
        <w:t>d</w:t>
      </w:r>
      <w:r w:rsidR="00BB40BE">
        <w:rPr>
          <w:rFonts w:ascii="Times New Roman" w:hAnsi="Times New Roman"/>
          <w:szCs w:val="24"/>
        </w:rPr>
        <w:t>ire</w:t>
      </w:r>
      <w:r w:rsidR="003E32BD" w:rsidRPr="00184A75">
        <w:rPr>
          <w:rFonts w:ascii="Times New Roman" w:hAnsi="Times New Roman"/>
          <w:szCs w:val="24"/>
        </w:rPr>
        <w:t>tor</w:t>
      </w:r>
      <w:r w:rsidR="009B1750" w:rsidRPr="00184A75">
        <w:rPr>
          <w:rFonts w:ascii="Times New Roman" w:hAnsi="Times New Roman"/>
          <w:szCs w:val="24"/>
        </w:rPr>
        <w:t>(a)</w:t>
      </w:r>
      <w:r w:rsidR="00D279CE" w:rsidRPr="00184A75">
        <w:rPr>
          <w:rFonts w:ascii="Times New Roman" w:hAnsi="Times New Roman"/>
          <w:szCs w:val="24"/>
        </w:rPr>
        <w:t>, que preside</w:t>
      </w:r>
      <w:r w:rsidRPr="00184A75">
        <w:rPr>
          <w:rFonts w:ascii="Times New Roman" w:hAnsi="Times New Roman"/>
          <w:szCs w:val="24"/>
        </w:rPr>
        <w:t>;</w:t>
      </w:r>
    </w:p>
    <w:p w:rsidR="00E06A20" w:rsidRPr="00184A75" w:rsidRDefault="00B42842" w:rsidP="00E06A20">
      <w:pPr>
        <w:pStyle w:val="Avanodecorpodetexto2"/>
        <w:numPr>
          <w:ilvl w:val="1"/>
          <w:numId w:val="21"/>
        </w:numPr>
        <w:tabs>
          <w:tab w:val="clear" w:pos="1440"/>
          <w:tab w:val="left" w:pos="284"/>
          <w:tab w:val="num" w:pos="851"/>
        </w:tabs>
        <w:ind w:hanging="1156"/>
        <w:rPr>
          <w:rFonts w:ascii="Times New Roman" w:hAnsi="Times New Roman"/>
          <w:szCs w:val="24"/>
        </w:rPr>
      </w:pPr>
      <w:r w:rsidRPr="00184A75">
        <w:rPr>
          <w:rFonts w:ascii="Times New Roman" w:hAnsi="Times New Roman"/>
          <w:szCs w:val="24"/>
        </w:rPr>
        <w:t>D</w:t>
      </w:r>
      <w:r w:rsidR="00D279CE" w:rsidRPr="00184A75">
        <w:rPr>
          <w:rFonts w:ascii="Times New Roman" w:hAnsi="Times New Roman"/>
          <w:szCs w:val="24"/>
        </w:rPr>
        <w:t>ois</w:t>
      </w:r>
      <w:r w:rsidR="009B1750" w:rsidRPr="00184A75">
        <w:rPr>
          <w:rFonts w:ascii="Times New Roman" w:hAnsi="Times New Roman"/>
          <w:szCs w:val="24"/>
        </w:rPr>
        <w:t>/duas</w:t>
      </w:r>
      <w:r w:rsidR="00D279CE" w:rsidRPr="00184A75">
        <w:rPr>
          <w:rFonts w:ascii="Times New Roman" w:hAnsi="Times New Roman"/>
          <w:szCs w:val="24"/>
        </w:rPr>
        <w:t xml:space="preserve"> </w:t>
      </w:r>
      <w:proofErr w:type="spellStart"/>
      <w:proofErr w:type="gramStart"/>
      <w:r w:rsidR="00D279CE" w:rsidRPr="00184A75">
        <w:rPr>
          <w:rFonts w:ascii="Times New Roman" w:hAnsi="Times New Roman"/>
          <w:szCs w:val="24"/>
        </w:rPr>
        <w:t>Subdiretore</w:t>
      </w:r>
      <w:proofErr w:type="spellEnd"/>
      <w:r w:rsidR="009B1750" w:rsidRPr="00184A75">
        <w:rPr>
          <w:rFonts w:ascii="Times New Roman" w:hAnsi="Times New Roman"/>
          <w:szCs w:val="24"/>
        </w:rPr>
        <w:t>(a)</w:t>
      </w:r>
      <w:r w:rsidR="00D279CE" w:rsidRPr="00184A75">
        <w:rPr>
          <w:rFonts w:ascii="Times New Roman" w:hAnsi="Times New Roman"/>
          <w:szCs w:val="24"/>
        </w:rPr>
        <w:t>s</w:t>
      </w:r>
      <w:proofErr w:type="gramEnd"/>
      <w:r w:rsidR="00D279CE" w:rsidRPr="00184A75">
        <w:rPr>
          <w:rFonts w:ascii="Times New Roman" w:hAnsi="Times New Roman"/>
          <w:szCs w:val="24"/>
        </w:rPr>
        <w:t xml:space="preserve"> q</w:t>
      </w:r>
      <w:r w:rsidRPr="00184A75">
        <w:rPr>
          <w:rFonts w:ascii="Times New Roman" w:hAnsi="Times New Roman"/>
          <w:szCs w:val="24"/>
        </w:rPr>
        <w:t>ue são os Vice-Presidentes do Conselho Científico;</w:t>
      </w:r>
    </w:p>
    <w:p w:rsidR="00E06A20" w:rsidRPr="00184A75" w:rsidRDefault="00E06A20" w:rsidP="00E06A20">
      <w:pPr>
        <w:pStyle w:val="Avanodecorpodetexto2"/>
        <w:numPr>
          <w:ilvl w:val="1"/>
          <w:numId w:val="21"/>
        </w:numPr>
        <w:tabs>
          <w:tab w:val="clear" w:pos="1440"/>
          <w:tab w:val="left" w:pos="284"/>
          <w:tab w:val="num" w:pos="851"/>
        </w:tabs>
        <w:ind w:hanging="1156"/>
        <w:rPr>
          <w:rFonts w:ascii="Times New Roman" w:hAnsi="Times New Roman"/>
          <w:szCs w:val="24"/>
        </w:rPr>
      </w:pPr>
      <w:r w:rsidRPr="00184A75">
        <w:rPr>
          <w:rFonts w:ascii="Times New Roman" w:hAnsi="Times New Roman"/>
          <w:szCs w:val="24"/>
        </w:rPr>
        <w:t>Pelos coordenadore</w:t>
      </w:r>
      <w:r w:rsidR="009B1750" w:rsidRPr="00184A75">
        <w:rPr>
          <w:rFonts w:ascii="Times New Roman" w:hAnsi="Times New Roman"/>
          <w:szCs w:val="24"/>
        </w:rPr>
        <w:t>(a)</w:t>
      </w:r>
      <w:r w:rsidRPr="00184A75">
        <w:rPr>
          <w:rFonts w:ascii="Times New Roman" w:hAnsi="Times New Roman"/>
          <w:szCs w:val="24"/>
        </w:rPr>
        <w:t xml:space="preserve">s </w:t>
      </w:r>
      <w:r w:rsidR="002D1BBB" w:rsidRPr="00184A75">
        <w:rPr>
          <w:rFonts w:ascii="Times New Roman" w:hAnsi="Times New Roman"/>
          <w:szCs w:val="24"/>
        </w:rPr>
        <w:t xml:space="preserve">das </w:t>
      </w:r>
      <w:r w:rsidR="00184A75" w:rsidRPr="00184A75">
        <w:rPr>
          <w:rFonts w:ascii="Times New Roman" w:hAnsi="Times New Roman"/>
          <w:szCs w:val="24"/>
        </w:rPr>
        <w:t>linhas de i</w:t>
      </w:r>
      <w:r w:rsidRPr="00184A75">
        <w:rPr>
          <w:rFonts w:ascii="Times New Roman" w:hAnsi="Times New Roman"/>
          <w:szCs w:val="24"/>
        </w:rPr>
        <w:t>nvestigação, que são o</w:t>
      </w:r>
      <w:r w:rsidR="009B1750" w:rsidRPr="00184A75">
        <w:rPr>
          <w:rFonts w:ascii="Times New Roman" w:hAnsi="Times New Roman"/>
          <w:szCs w:val="24"/>
        </w:rPr>
        <w:t>(a)</w:t>
      </w:r>
      <w:r w:rsidRPr="00184A75">
        <w:rPr>
          <w:rFonts w:ascii="Times New Roman" w:hAnsi="Times New Roman"/>
          <w:szCs w:val="24"/>
        </w:rPr>
        <w:t>s vogais</w:t>
      </w:r>
    </w:p>
    <w:p w:rsidR="00E06A20" w:rsidRPr="00184A75" w:rsidRDefault="00BB40BE" w:rsidP="00E06A20">
      <w:pPr>
        <w:pStyle w:val="Avanodecorpodetexto2"/>
        <w:numPr>
          <w:ilvl w:val="0"/>
          <w:numId w:val="21"/>
        </w:numPr>
        <w:tabs>
          <w:tab w:val="clear" w:pos="720"/>
          <w:tab w:val="clear" w:pos="1440"/>
          <w:tab w:val="num" w:pos="284"/>
          <w:tab w:val="left" w:pos="426"/>
        </w:tabs>
        <w:ind w:left="284" w:hanging="284"/>
        <w:rPr>
          <w:rFonts w:ascii="Times New Roman" w:hAnsi="Times New Roman"/>
          <w:szCs w:val="24"/>
        </w:rPr>
      </w:pPr>
      <w:r>
        <w:rPr>
          <w:rFonts w:ascii="Times New Roman" w:hAnsi="Times New Roman"/>
          <w:szCs w:val="24"/>
        </w:rPr>
        <w:lastRenderedPageBreak/>
        <w:t>O Conselho Dire</w:t>
      </w:r>
      <w:r w:rsidR="00B42842" w:rsidRPr="00184A75">
        <w:rPr>
          <w:rFonts w:ascii="Times New Roman" w:hAnsi="Times New Roman"/>
          <w:szCs w:val="24"/>
        </w:rPr>
        <w:t xml:space="preserve">tivo tem um mandato de </w:t>
      </w:r>
      <w:r w:rsidR="009C6020" w:rsidRPr="00184A75">
        <w:rPr>
          <w:rFonts w:ascii="Times New Roman" w:hAnsi="Times New Roman"/>
          <w:szCs w:val="24"/>
        </w:rPr>
        <w:t>trê</w:t>
      </w:r>
      <w:r w:rsidR="00B42842" w:rsidRPr="00184A75">
        <w:rPr>
          <w:rFonts w:ascii="Times New Roman" w:hAnsi="Times New Roman"/>
          <w:szCs w:val="24"/>
        </w:rPr>
        <w:t>s anos.</w:t>
      </w:r>
    </w:p>
    <w:p w:rsidR="0089089E" w:rsidRPr="007E1A03" w:rsidRDefault="0089089E" w:rsidP="0089089E">
      <w:pPr>
        <w:pStyle w:val="Avanodecorpodetexto2"/>
        <w:numPr>
          <w:ilvl w:val="0"/>
          <w:numId w:val="21"/>
        </w:numPr>
        <w:tabs>
          <w:tab w:val="clear" w:pos="720"/>
          <w:tab w:val="clear" w:pos="1440"/>
          <w:tab w:val="num" w:pos="284"/>
          <w:tab w:val="left" w:pos="426"/>
        </w:tabs>
        <w:ind w:left="284" w:hanging="284"/>
        <w:rPr>
          <w:rFonts w:ascii="Times New Roman" w:hAnsi="Times New Roman"/>
          <w:szCs w:val="24"/>
        </w:rPr>
      </w:pPr>
      <w:r w:rsidRPr="007E1A03">
        <w:rPr>
          <w:rFonts w:ascii="Times New Roman" w:hAnsi="Times New Roman"/>
          <w:szCs w:val="24"/>
        </w:rPr>
        <w:t>O</w:t>
      </w:r>
      <w:r w:rsidR="009B1750">
        <w:rPr>
          <w:rFonts w:ascii="Times New Roman" w:hAnsi="Times New Roman"/>
          <w:szCs w:val="24"/>
        </w:rPr>
        <w:t>/a</w:t>
      </w:r>
      <w:r w:rsidRPr="007E1A03">
        <w:rPr>
          <w:rFonts w:ascii="Times New Roman" w:hAnsi="Times New Roman"/>
          <w:szCs w:val="24"/>
        </w:rPr>
        <w:t xml:space="preserve"> </w:t>
      </w:r>
      <w:r w:rsidR="00BB40BE">
        <w:rPr>
          <w:rFonts w:ascii="Times New Roman" w:hAnsi="Times New Roman"/>
          <w:szCs w:val="24"/>
        </w:rPr>
        <w:t>Diret</w:t>
      </w:r>
      <w:r w:rsidRPr="007E1A03">
        <w:rPr>
          <w:rFonts w:ascii="Times New Roman" w:hAnsi="Times New Roman"/>
          <w:szCs w:val="24"/>
        </w:rPr>
        <w:t>or</w:t>
      </w:r>
      <w:r w:rsidR="009B1750">
        <w:rPr>
          <w:rFonts w:ascii="Times New Roman" w:hAnsi="Times New Roman"/>
          <w:szCs w:val="24"/>
        </w:rPr>
        <w:t>(a)</w:t>
      </w:r>
      <w:r w:rsidRPr="007E1A03">
        <w:rPr>
          <w:rFonts w:ascii="Times New Roman" w:hAnsi="Times New Roman"/>
          <w:szCs w:val="24"/>
        </w:rPr>
        <w:t xml:space="preserve"> e </w:t>
      </w:r>
      <w:proofErr w:type="gramStart"/>
      <w:r w:rsidRPr="007E1A03">
        <w:rPr>
          <w:rFonts w:ascii="Times New Roman" w:hAnsi="Times New Roman"/>
          <w:szCs w:val="24"/>
        </w:rPr>
        <w:t>o</w:t>
      </w:r>
      <w:r w:rsidR="009B1750">
        <w:rPr>
          <w:rFonts w:ascii="Times New Roman" w:hAnsi="Times New Roman"/>
          <w:szCs w:val="24"/>
        </w:rPr>
        <w:t>(a)</w:t>
      </w:r>
      <w:r w:rsidRPr="007E1A03">
        <w:rPr>
          <w:rFonts w:ascii="Times New Roman" w:hAnsi="Times New Roman"/>
          <w:szCs w:val="24"/>
        </w:rPr>
        <w:t>s</w:t>
      </w:r>
      <w:proofErr w:type="gramEnd"/>
      <w:r w:rsidRPr="007E1A03">
        <w:rPr>
          <w:rFonts w:ascii="Times New Roman" w:hAnsi="Times New Roman"/>
          <w:szCs w:val="24"/>
        </w:rPr>
        <w:t xml:space="preserve"> </w:t>
      </w:r>
      <w:proofErr w:type="spellStart"/>
      <w:r w:rsidRPr="007E1A03">
        <w:rPr>
          <w:rFonts w:ascii="Times New Roman" w:hAnsi="Times New Roman"/>
          <w:szCs w:val="24"/>
        </w:rPr>
        <w:t>Sub</w:t>
      </w:r>
      <w:r w:rsidR="00BB40BE">
        <w:rPr>
          <w:rFonts w:ascii="Times New Roman" w:hAnsi="Times New Roman"/>
          <w:szCs w:val="24"/>
        </w:rPr>
        <w:t>diret</w:t>
      </w:r>
      <w:r w:rsidRPr="007E1A03">
        <w:rPr>
          <w:rFonts w:ascii="Times New Roman" w:hAnsi="Times New Roman"/>
          <w:szCs w:val="24"/>
        </w:rPr>
        <w:t>ore</w:t>
      </w:r>
      <w:proofErr w:type="spellEnd"/>
      <w:r w:rsidR="009B1750">
        <w:rPr>
          <w:rFonts w:ascii="Times New Roman" w:hAnsi="Times New Roman"/>
          <w:szCs w:val="24"/>
        </w:rPr>
        <w:t>(a)</w:t>
      </w:r>
      <w:r w:rsidRPr="007E1A03">
        <w:rPr>
          <w:rFonts w:ascii="Times New Roman" w:hAnsi="Times New Roman"/>
          <w:szCs w:val="24"/>
        </w:rPr>
        <w:t xml:space="preserve">s devem ter </w:t>
      </w:r>
      <w:proofErr w:type="spellStart"/>
      <w:r w:rsidR="002F12A3" w:rsidRPr="007E1A03">
        <w:rPr>
          <w:rFonts w:ascii="Times New Roman" w:hAnsi="Times New Roman"/>
          <w:szCs w:val="24"/>
        </w:rPr>
        <w:t>efectividade</w:t>
      </w:r>
      <w:proofErr w:type="spellEnd"/>
      <w:r w:rsidR="002F12A3" w:rsidRPr="007E1A03">
        <w:rPr>
          <w:rFonts w:ascii="Times New Roman" w:hAnsi="Times New Roman"/>
          <w:szCs w:val="24"/>
        </w:rPr>
        <w:t xml:space="preserve"> de funções na</w:t>
      </w:r>
      <w:r w:rsidRPr="007E1A03">
        <w:rPr>
          <w:rFonts w:ascii="Times New Roman" w:hAnsi="Times New Roman"/>
          <w:szCs w:val="24"/>
        </w:rPr>
        <w:t xml:space="preserve"> Universidade de Évora.</w:t>
      </w:r>
    </w:p>
    <w:p w:rsidR="00E06A20" w:rsidRPr="007E1A03" w:rsidRDefault="00E06A20" w:rsidP="00E06A20">
      <w:pPr>
        <w:pStyle w:val="Avanodecorpodetexto2"/>
        <w:numPr>
          <w:ilvl w:val="0"/>
          <w:numId w:val="21"/>
        </w:numPr>
        <w:tabs>
          <w:tab w:val="clear" w:pos="720"/>
          <w:tab w:val="clear" w:pos="1440"/>
          <w:tab w:val="num" w:pos="284"/>
          <w:tab w:val="left" w:pos="426"/>
        </w:tabs>
        <w:ind w:left="284" w:hanging="284"/>
        <w:rPr>
          <w:rFonts w:ascii="Times New Roman" w:hAnsi="Times New Roman"/>
          <w:szCs w:val="24"/>
        </w:rPr>
      </w:pPr>
      <w:r w:rsidRPr="007E1A03">
        <w:rPr>
          <w:rFonts w:ascii="Times New Roman" w:hAnsi="Times New Roman"/>
          <w:szCs w:val="24"/>
        </w:rPr>
        <w:t xml:space="preserve">A </w:t>
      </w:r>
      <w:r w:rsidR="0089089E" w:rsidRPr="007E1A03">
        <w:rPr>
          <w:rFonts w:ascii="Times New Roman" w:hAnsi="Times New Roman"/>
          <w:szCs w:val="24"/>
        </w:rPr>
        <w:t>M</w:t>
      </w:r>
      <w:r w:rsidRPr="007E1A03">
        <w:rPr>
          <w:rFonts w:ascii="Times New Roman" w:hAnsi="Times New Roman"/>
          <w:szCs w:val="24"/>
        </w:rPr>
        <w:t xml:space="preserve">esa do Conselho </w:t>
      </w:r>
      <w:r w:rsidR="00BB40BE">
        <w:rPr>
          <w:rFonts w:ascii="Times New Roman" w:hAnsi="Times New Roman"/>
          <w:szCs w:val="24"/>
        </w:rPr>
        <w:t>Diretivo</w:t>
      </w:r>
      <w:r w:rsidRPr="007E1A03">
        <w:rPr>
          <w:rFonts w:ascii="Times New Roman" w:hAnsi="Times New Roman"/>
          <w:szCs w:val="24"/>
        </w:rPr>
        <w:t xml:space="preserve"> é composta pelo</w:t>
      </w:r>
      <w:r w:rsidR="009B1750">
        <w:rPr>
          <w:rFonts w:ascii="Times New Roman" w:hAnsi="Times New Roman"/>
          <w:szCs w:val="24"/>
        </w:rPr>
        <w:t>(a)</w:t>
      </w:r>
      <w:r w:rsidRPr="007E1A03">
        <w:rPr>
          <w:rFonts w:ascii="Times New Roman" w:hAnsi="Times New Roman"/>
          <w:szCs w:val="24"/>
        </w:rPr>
        <w:t xml:space="preserve"> </w:t>
      </w:r>
      <w:r w:rsidR="00BB40BE">
        <w:rPr>
          <w:rFonts w:ascii="Times New Roman" w:hAnsi="Times New Roman"/>
          <w:szCs w:val="24"/>
        </w:rPr>
        <w:t>Diret</w:t>
      </w:r>
      <w:r w:rsidRPr="007E1A03">
        <w:rPr>
          <w:rFonts w:ascii="Times New Roman" w:hAnsi="Times New Roman"/>
          <w:szCs w:val="24"/>
        </w:rPr>
        <w:t>or</w:t>
      </w:r>
      <w:r w:rsidR="009B1750">
        <w:rPr>
          <w:rFonts w:ascii="Times New Roman" w:hAnsi="Times New Roman"/>
          <w:szCs w:val="24"/>
        </w:rPr>
        <w:t>(a)</w:t>
      </w:r>
      <w:r w:rsidRPr="007E1A03">
        <w:rPr>
          <w:rFonts w:ascii="Times New Roman" w:hAnsi="Times New Roman"/>
          <w:szCs w:val="24"/>
        </w:rPr>
        <w:t xml:space="preserve"> e </w:t>
      </w:r>
      <w:proofErr w:type="gramStart"/>
      <w:r w:rsidRPr="007E1A03">
        <w:rPr>
          <w:rFonts w:ascii="Times New Roman" w:hAnsi="Times New Roman"/>
          <w:szCs w:val="24"/>
        </w:rPr>
        <w:t>pelo</w:t>
      </w:r>
      <w:r w:rsidR="009B1750">
        <w:rPr>
          <w:rFonts w:ascii="Times New Roman" w:hAnsi="Times New Roman"/>
          <w:szCs w:val="24"/>
        </w:rPr>
        <w:t>(a)</w:t>
      </w:r>
      <w:r w:rsidRPr="007E1A03">
        <w:rPr>
          <w:rFonts w:ascii="Times New Roman" w:hAnsi="Times New Roman"/>
          <w:szCs w:val="24"/>
        </w:rPr>
        <w:t>s</w:t>
      </w:r>
      <w:proofErr w:type="gramEnd"/>
      <w:r w:rsidRPr="007E1A03">
        <w:rPr>
          <w:rFonts w:ascii="Times New Roman" w:hAnsi="Times New Roman"/>
          <w:szCs w:val="24"/>
        </w:rPr>
        <w:t xml:space="preserve"> </w:t>
      </w:r>
      <w:proofErr w:type="spellStart"/>
      <w:r w:rsidRPr="007E1A03">
        <w:rPr>
          <w:rFonts w:ascii="Times New Roman" w:hAnsi="Times New Roman"/>
          <w:szCs w:val="24"/>
        </w:rPr>
        <w:t>Sub</w:t>
      </w:r>
      <w:r w:rsidR="00BB40BE">
        <w:rPr>
          <w:rFonts w:ascii="Times New Roman" w:hAnsi="Times New Roman"/>
          <w:szCs w:val="24"/>
        </w:rPr>
        <w:t>diret</w:t>
      </w:r>
      <w:r w:rsidR="00A71DFD" w:rsidRPr="007E1A03">
        <w:rPr>
          <w:rFonts w:ascii="Times New Roman" w:hAnsi="Times New Roman"/>
          <w:szCs w:val="24"/>
        </w:rPr>
        <w:t>ore</w:t>
      </w:r>
      <w:proofErr w:type="spellEnd"/>
      <w:r w:rsidR="009B1750">
        <w:rPr>
          <w:rFonts w:ascii="Times New Roman" w:hAnsi="Times New Roman"/>
          <w:szCs w:val="24"/>
        </w:rPr>
        <w:t>(a)</w:t>
      </w:r>
      <w:r w:rsidR="00A71DFD" w:rsidRPr="007E1A03">
        <w:rPr>
          <w:rFonts w:ascii="Times New Roman" w:hAnsi="Times New Roman"/>
          <w:szCs w:val="24"/>
        </w:rPr>
        <w:t>s.</w:t>
      </w:r>
    </w:p>
    <w:p w:rsidR="00D279CE" w:rsidRPr="007E1A03" w:rsidRDefault="009C6020" w:rsidP="0089089E">
      <w:pPr>
        <w:pStyle w:val="Avanodecorpodetexto2"/>
        <w:tabs>
          <w:tab w:val="clear" w:pos="1440"/>
          <w:tab w:val="left" w:pos="1134"/>
        </w:tabs>
        <w:ind w:left="284" w:hanging="284"/>
        <w:rPr>
          <w:rFonts w:ascii="Times New Roman" w:hAnsi="Times New Roman"/>
          <w:szCs w:val="24"/>
        </w:rPr>
      </w:pPr>
      <w:r w:rsidRPr="007E1A03">
        <w:rPr>
          <w:rFonts w:ascii="Times New Roman" w:hAnsi="Times New Roman"/>
          <w:szCs w:val="24"/>
        </w:rPr>
        <w:t xml:space="preserve">5. </w:t>
      </w:r>
      <w:r w:rsidR="00B42842" w:rsidRPr="007E1A03">
        <w:rPr>
          <w:rFonts w:ascii="Times New Roman" w:hAnsi="Times New Roman"/>
          <w:szCs w:val="24"/>
        </w:rPr>
        <w:t>O</w:t>
      </w:r>
      <w:r w:rsidR="00D279CE" w:rsidRPr="007E1A03">
        <w:rPr>
          <w:rFonts w:ascii="Times New Roman" w:hAnsi="Times New Roman"/>
          <w:szCs w:val="24"/>
        </w:rPr>
        <w:t xml:space="preserve"> período eleitoral poderá decorrer</w:t>
      </w:r>
      <w:r w:rsidRPr="007E1A03">
        <w:rPr>
          <w:rFonts w:ascii="Times New Roman" w:hAnsi="Times New Roman"/>
          <w:szCs w:val="24"/>
        </w:rPr>
        <w:t>, ou não,</w:t>
      </w:r>
      <w:r w:rsidR="00D279CE" w:rsidRPr="007E1A03">
        <w:rPr>
          <w:rFonts w:ascii="Times New Roman" w:hAnsi="Times New Roman"/>
          <w:szCs w:val="24"/>
        </w:rPr>
        <w:t xml:space="preserve"> durante o horário de funcionamento do Centro.</w:t>
      </w:r>
    </w:p>
    <w:p w:rsidR="008B6053" w:rsidRPr="007E1A03" w:rsidRDefault="008B6053">
      <w:pPr>
        <w:pStyle w:val="Ttulo3"/>
        <w:rPr>
          <w:rFonts w:ascii="Times New Roman" w:hAnsi="Times New Roman"/>
          <w:szCs w:val="24"/>
        </w:rPr>
      </w:pPr>
    </w:p>
    <w:p w:rsidR="00D279CE" w:rsidRPr="007E1A03" w:rsidRDefault="00D279CE">
      <w:pPr>
        <w:pStyle w:val="Ttulo3"/>
        <w:rPr>
          <w:rFonts w:ascii="Times New Roman" w:hAnsi="Times New Roman"/>
          <w:szCs w:val="24"/>
        </w:rPr>
      </w:pPr>
      <w:r w:rsidRPr="007E1A03">
        <w:rPr>
          <w:rFonts w:ascii="Times New Roman" w:hAnsi="Times New Roman"/>
          <w:szCs w:val="24"/>
        </w:rPr>
        <w:t>Artigo 1</w:t>
      </w:r>
      <w:r w:rsidR="00BB5FDD" w:rsidRPr="007E1A03">
        <w:rPr>
          <w:rFonts w:ascii="Times New Roman" w:hAnsi="Times New Roman"/>
          <w:szCs w:val="24"/>
        </w:rPr>
        <w:t>9</w:t>
      </w:r>
      <w:r w:rsidRPr="007E1A03">
        <w:rPr>
          <w:rFonts w:ascii="Times New Roman" w:hAnsi="Times New Roman"/>
          <w:szCs w:val="24"/>
        </w:rPr>
        <w:t>º</w:t>
      </w:r>
    </w:p>
    <w:p w:rsidR="00D279CE" w:rsidRPr="007E1A03" w:rsidRDefault="00834CFB">
      <w:pPr>
        <w:jc w:val="center"/>
        <w:rPr>
          <w:b/>
          <w:sz w:val="24"/>
          <w:szCs w:val="24"/>
        </w:rPr>
      </w:pPr>
      <w:r>
        <w:rPr>
          <w:b/>
          <w:sz w:val="24"/>
          <w:szCs w:val="24"/>
        </w:rPr>
        <w:t>(</w:t>
      </w:r>
      <w:r w:rsidR="002F12A3" w:rsidRPr="007E1A03">
        <w:rPr>
          <w:b/>
          <w:sz w:val="24"/>
          <w:szCs w:val="24"/>
        </w:rPr>
        <w:t>Conselho Diretivo -</w:t>
      </w:r>
      <w:r w:rsidR="00D279CE" w:rsidRPr="007E1A03">
        <w:rPr>
          <w:b/>
          <w:sz w:val="24"/>
          <w:szCs w:val="24"/>
        </w:rPr>
        <w:t xml:space="preserve"> </w:t>
      </w:r>
      <w:r w:rsidR="00474A19">
        <w:rPr>
          <w:b/>
          <w:sz w:val="24"/>
          <w:szCs w:val="24"/>
        </w:rPr>
        <w:t>c</w:t>
      </w:r>
      <w:r w:rsidR="009C6020" w:rsidRPr="007E1A03">
        <w:rPr>
          <w:b/>
          <w:sz w:val="24"/>
          <w:szCs w:val="24"/>
        </w:rPr>
        <w:t>ompetências</w:t>
      </w:r>
      <w:r w:rsidR="00D279CE" w:rsidRPr="007E1A03">
        <w:rPr>
          <w:b/>
          <w:sz w:val="24"/>
          <w:szCs w:val="24"/>
        </w:rPr>
        <w:t>)</w:t>
      </w:r>
    </w:p>
    <w:p w:rsidR="00D279CE" w:rsidRPr="007E1A03" w:rsidRDefault="00C61137" w:rsidP="00C01F51">
      <w:pPr>
        <w:jc w:val="both"/>
        <w:rPr>
          <w:sz w:val="24"/>
          <w:szCs w:val="24"/>
        </w:rPr>
      </w:pPr>
      <w:r w:rsidRPr="007E1A03">
        <w:rPr>
          <w:sz w:val="24"/>
          <w:szCs w:val="24"/>
        </w:rPr>
        <w:t xml:space="preserve">1. São competências do </w:t>
      </w:r>
      <w:r w:rsidR="00BB40BE">
        <w:rPr>
          <w:sz w:val="24"/>
          <w:szCs w:val="24"/>
        </w:rPr>
        <w:t>Conselho Dire</w:t>
      </w:r>
      <w:r w:rsidR="00D279CE" w:rsidRPr="007E1A03">
        <w:rPr>
          <w:sz w:val="24"/>
          <w:szCs w:val="24"/>
        </w:rPr>
        <w:t>tivo:</w:t>
      </w:r>
    </w:p>
    <w:p w:rsidR="0089089E" w:rsidRPr="007E1A03" w:rsidRDefault="00D279CE" w:rsidP="0089089E">
      <w:pPr>
        <w:pStyle w:val="Corpodetexto"/>
        <w:numPr>
          <w:ilvl w:val="0"/>
          <w:numId w:val="23"/>
        </w:numPr>
        <w:rPr>
          <w:rFonts w:ascii="Times New Roman" w:hAnsi="Times New Roman"/>
          <w:szCs w:val="24"/>
        </w:rPr>
      </w:pPr>
      <w:r w:rsidRPr="007E1A03">
        <w:rPr>
          <w:rFonts w:ascii="Times New Roman" w:hAnsi="Times New Roman"/>
          <w:szCs w:val="24"/>
        </w:rPr>
        <w:t xml:space="preserve">Elaborar os planos anuais e plurianuais de </w:t>
      </w:r>
      <w:r w:rsidR="00370C14">
        <w:rPr>
          <w:rFonts w:ascii="Times New Roman" w:hAnsi="Times New Roman"/>
          <w:szCs w:val="24"/>
        </w:rPr>
        <w:t>at</w:t>
      </w:r>
      <w:r w:rsidRPr="007E1A03">
        <w:rPr>
          <w:rFonts w:ascii="Times New Roman" w:hAnsi="Times New Roman"/>
          <w:szCs w:val="24"/>
        </w:rPr>
        <w:t>ividades e subme</w:t>
      </w:r>
      <w:r w:rsidR="000A08E7" w:rsidRPr="007E1A03">
        <w:rPr>
          <w:rFonts w:ascii="Times New Roman" w:hAnsi="Times New Roman"/>
          <w:szCs w:val="24"/>
        </w:rPr>
        <w:t>tê-los à</w:t>
      </w:r>
      <w:r w:rsidRPr="007E1A03">
        <w:rPr>
          <w:rFonts w:ascii="Times New Roman" w:hAnsi="Times New Roman"/>
          <w:szCs w:val="24"/>
        </w:rPr>
        <w:t xml:space="preserve"> apreciação e aprovação do Conselho Científico;</w:t>
      </w:r>
    </w:p>
    <w:p w:rsidR="000A08E7" w:rsidRPr="007E1A03" w:rsidRDefault="000A08E7" w:rsidP="000A08E7">
      <w:pPr>
        <w:pStyle w:val="Corpodetexto"/>
        <w:numPr>
          <w:ilvl w:val="0"/>
          <w:numId w:val="23"/>
        </w:numPr>
        <w:rPr>
          <w:rFonts w:ascii="Times New Roman" w:hAnsi="Times New Roman"/>
          <w:szCs w:val="24"/>
        </w:rPr>
      </w:pPr>
      <w:r w:rsidRPr="007E1A03">
        <w:rPr>
          <w:rFonts w:ascii="Times New Roman" w:hAnsi="Times New Roman"/>
          <w:szCs w:val="24"/>
        </w:rPr>
        <w:t xml:space="preserve">Elaborar os relatórios anuais e plurianuais de execução de </w:t>
      </w:r>
      <w:r w:rsidR="00370C14">
        <w:rPr>
          <w:rFonts w:ascii="Times New Roman" w:hAnsi="Times New Roman"/>
          <w:szCs w:val="24"/>
        </w:rPr>
        <w:t>at</w:t>
      </w:r>
      <w:r w:rsidRPr="007E1A03">
        <w:rPr>
          <w:rFonts w:ascii="Times New Roman" w:hAnsi="Times New Roman"/>
          <w:szCs w:val="24"/>
        </w:rPr>
        <w:t>ividades e submetê-los à apreciação e aprovação do Conselho Científico;</w:t>
      </w:r>
    </w:p>
    <w:p w:rsidR="000A08E7" w:rsidRPr="007E1A03" w:rsidRDefault="00D279CE" w:rsidP="000A08E7">
      <w:pPr>
        <w:pStyle w:val="Corpodetexto"/>
        <w:numPr>
          <w:ilvl w:val="0"/>
          <w:numId w:val="23"/>
        </w:numPr>
        <w:rPr>
          <w:rFonts w:ascii="Times New Roman" w:hAnsi="Times New Roman"/>
          <w:szCs w:val="24"/>
        </w:rPr>
      </w:pPr>
      <w:r w:rsidRPr="007E1A03">
        <w:rPr>
          <w:rFonts w:ascii="Times New Roman" w:hAnsi="Times New Roman"/>
          <w:szCs w:val="24"/>
        </w:rPr>
        <w:t>Elaborar o orçamento anual e submetê-lo à apreciação e aprovação do Conselho Científico;</w:t>
      </w:r>
      <w:r w:rsidR="00D0583B" w:rsidRPr="007E1A03">
        <w:rPr>
          <w:rFonts w:ascii="Times New Roman" w:hAnsi="Times New Roman"/>
          <w:szCs w:val="24"/>
        </w:rPr>
        <w:t xml:space="preserve"> </w:t>
      </w:r>
    </w:p>
    <w:p w:rsidR="00D0583B" w:rsidRPr="007E1A03" w:rsidRDefault="000A08E7" w:rsidP="000A08E7">
      <w:pPr>
        <w:pStyle w:val="Corpodetexto"/>
        <w:numPr>
          <w:ilvl w:val="0"/>
          <w:numId w:val="23"/>
        </w:numPr>
        <w:rPr>
          <w:rFonts w:ascii="Times New Roman" w:hAnsi="Times New Roman"/>
          <w:szCs w:val="24"/>
        </w:rPr>
      </w:pPr>
      <w:r w:rsidRPr="007E1A03">
        <w:rPr>
          <w:rFonts w:ascii="Times New Roman" w:hAnsi="Times New Roman"/>
          <w:szCs w:val="24"/>
        </w:rPr>
        <w:t>Elaborar o relatório anual de execução financeira e submetê-lo à apreciação e aprovação do Conselho Científico;</w:t>
      </w:r>
    </w:p>
    <w:p w:rsidR="00D0583B" w:rsidRPr="00184A75" w:rsidRDefault="00D0583B" w:rsidP="00D0583B">
      <w:pPr>
        <w:pStyle w:val="Corpodetexto"/>
        <w:numPr>
          <w:ilvl w:val="0"/>
          <w:numId w:val="23"/>
        </w:numPr>
        <w:rPr>
          <w:rFonts w:ascii="Times New Roman" w:hAnsi="Times New Roman"/>
          <w:szCs w:val="24"/>
        </w:rPr>
      </w:pPr>
      <w:r w:rsidRPr="00184A75">
        <w:rPr>
          <w:rFonts w:ascii="Times New Roman" w:hAnsi="Times New Roman"/>
          <w:szCs w:val="24"/>
        </w:rPr>
        <w:t>Deliberar sobre propostas que lhe sejam submetidas pelo</w:t>
      </w:r>
      <w:r w:rsidR="009B1750" w:rsidRPr="00184A75">
        <w:rPr>
          <w:rFonts w:ascii="Times New Roman" w:hAnsi="Times New Roman"/>
          <w:szCs w:val="24"/>
        </w:rPr>
        <w:t>(a)</w:t>
      </w:r>
      <w:r w:rsidRPr="00184A75">
        <w:rPr>
          <w:rFonts w:ascii="Times New Roman" w:hAnsi="Times New Roman"/>
          <w:szCs w:val="24"/>
        </w:rPr>
        <w:t>s coordenadore</w:t>
      </w:r>
      <w:r w:rsidR="009B1750" w:rsidRPr="00184A75">
        <w:rPr>
          <w:rFonts w:ascii="Times New Roman" w:hAnsi="Times New Roman"/>
          <w:szCs w:val="24"/>
        </w:rPr>
        <w:t>(a)</w:t>
      </w:r>
      <w:r w:rsidRPr="00184A75">
        <w:rPr>
          <w:rFonts w:ascii="Times New Roman" w:hAnsi="Times New Roman"/>
          <w:szCs w:val="24"/>
        </w:rPr>
        <w:t>s d</w:t>
      </w:r>
      <w:r w:rsidR="002D1BBB" w:rsidRPr="00184A75">
        <w:rPr>
          <w:rFonts w:ascii="Times New Roman" w:hAnsi="Times New Roman"/>
          <w:szCs w:val="24"/>
        </w:rPr>
        <w:t>a</w:t>
      </w:r>
      <w:r w:rsidRPr="00184A75">
        <w:rPr>
          <w:rFonts w:ascii="Times New Roman" w:hAnsi="Times New Roman"/>
          <w:szCs w:val="24"/>
        </w:rPr>
        <w:t xml:space="preserve">s </w:t>
      </w:r>
      <w:r w:rsidR="00184A75" w:rsidRPr="00184A75">
        <w:rPr>
          <w:rFonts w:ascii="Times New Roman" w:hAnsi="Times New Roman"/>
          <w:szCs w:val="24"/>
        </w:rPr>
        <w:t>l</w:t>
      </w:r>
      <w:r w:rsidR="002D1BBB" w:rsidRPr="00184A75">
        <w:rPr>
          <w:rFonts w:ascii="Times New Roman" w:hAnsi="Times New Roman"/>
          <w:szCs w:val="24"/>
        </w:rPr>
        <w:t xml:space="preserve">inhas </w:t>
      </w:r>
      <w:r w:rsidRPr="00184A75">
        <w:rPr>
          <w:rFonts w:ascii="Times New Roman" w:hAnsi="Times New Roman"/>
          <w:szCs w:val="24"/>
        </w:rPr>
        <w:t>de Investigação/vogais ou pelo</w:t>
      </w:r>
      <w:r w:rsidR="009B1750" w:rsidRPr="00184A75">
        <w:rPr>
          <w:rFonts w:ascii="Times New Roman" w:hAnsi="Times New Roman"/>
          <w:szCs w:val="24"/>
        </w:rPr>
        <w:t>(a)</w:t>
      </w:r>
      <w:r w:rsidRPr="00184A75">
        <w:rPr>
          <w:rFonts w:ascii="Times New Roman" w:hAnsi="Times New Roman"/>
          <w:szCs w:val="24"/>
        </w:rPr>
        <w:t>s</w:t>
      </w:r>
      <w:r w:rsidR="002D1BBB" w:rsidRPr="00184A75">
        <w:rPr>
          <w:rFonts w:ascii="Times New Roman" w:hAnsi="Times New Roman"/>
          <w:szCs w:val="24"/>
        </w:rPr>
        <w:t xml:space="preserve"> coordenadore</w:t>
      </w:r>
      <w:r w:rsidR="009B1750" w:rsidRPr="00184A75">
        <w:rPr>
          <w:rFonts w:ascii="Times New Roman" w:hAnsi="Times New Roman"/>
          <w:szCs w:val="24"/>
        </w:rPr>
        <w:t>(a)</w:t>
      </w:r>
      <w:r w:rsidR="002D1BBB" w:rsidRPr="00184A75">
        <w:rPr>
          <w:rFonts w:ascii="Times New Roman" w:hAnsi="Times New Roman"/>
          <w:szCs w:val="24"/>
        </w:rPr>
        <w:t>s dos grupos ou ainda dos</w:t>
      </w:r>
      <w:r w:rsidR="00184A75">
        <w:rPr>
          <w:rFonts w:ascii="Times New Roman" w:hAnsi="Times New Roman"/>
          <w:szCs w:val="24"/>
        </w:rPr>
        <w:t xml:space="preserve"> i</w:t>
      </w:r>
      <w:r w:rsidRPr="00184A75">
        <w:rPr>
          <w:rFonts w:ascii="Times New Roman" w:hAnsi="Times New Roman"/>
          <w:szCs w:val="24"/>
        </w:rPr>
        <w:t>nvestigadores</w:t>
      </w:r>
      <w:r w:rsidR="00184A75">
        <w:rPr>
          <w:rFonts w:ascii="Times New Roman" w:hAnsi="Times New Roman"/>
          <w:szCs w:val="24"/>
        </w:rPr>
        <w:t xml:space="preserve"> responsáveis dos p</w:t>
      </w:r>
      <w:r w:rsidRPr="00184A75">
        <w:rPr>
          <w:rFonts w:ascii="Times New Roman" w:hAnsi="Times New Roman"/>
          <w:szCs w:val="24"/>
        </w:rPr>
        <w:t>rojectos;</w:t>
      </w:r>
    </w:p>
    <w:p w:rsidR="00D0583B" w:rsidRPr="007E1A03" w:rsidRDefault="00D0583B" w:rsidP="00D0583B">
      <w:pPr>
        <w:pStyle w:val="Corpodetexto"/>
        <w:ind w:left="709" w:hanging="425"/>
        <w:rPr>
          <w:rFonts w:ascii="Times New Roman" w:hAnsi="Times New Roman"/>
          <w:szCs w:val="24"/>
        </w:rPr>
      </w:pPr>
      <w:r w:rsidRPr="007E1A03">
        <w:rPr>
          <w:rFonts w:ascii="Times New Roman" w:hAnsi="Times New Roman"/>
          <w:szCs w:val="24"/>
        </w:rPr>
        <w:t>f) Pronunciar-se sobre outros assuntos que lhe sejam presentes pelo</w:t>
      </w:r>
      <w:r w:rsidR="009B1750">
        <w:rPr>
          <w:rFonts w:ascii="Times New Roman" w:hAnsi="Times New Roman"/>
          <w:szCs w:val="24"/>
        </w:rPr>
        <w:t>(a)</w:t>
      </w:r>
      <w:r w:rsidR="00184A75">
        <w:rPr>
          <w:rFonts w:ascii="Times New Roman" w:hAnsi="Times New Roman"/>
          <w:szCs w:val="24"/>
        </w:rPr>
        <w:t xml:space="preserve"> </w:t>
      </w:r>
      <w:r w:rsidR="00BB40BE">
        <w:rPr>
          <w:rFonts w:ascii="Times New Roman" w:hAnsi="Times New Roman"/>
          <w:szCs w:val="24"/>
        </w:rPr>
        <w:t>diret</w:t>
      </w:r>
      <w:r w:rsidRPr="007E1A03">
        <w:rPr>
          <w:rFonts w:ascii="Times New Roman" w:hAnsi="Times New Roman"/>
          <w:szCs w:val="24"/>
        </w:rPr>
        <w:t>or</w:t>
      </w:r>
      <w:r w:rsidR="009B1750">
        <w:rPr>
          <w:rFonts w:ascii="Times New Roman" w:hAnsi="Times New Roman"/>
          <w:szCs w:val="24"/>
        </w:rPr>
        <w:t>(a)</w:t>
      </w:r>
      <w:r w:rsidRPr="007E1A03">
        <w:rPr>
          <w:rFonts w:ascii="Times New Roman" w:hAnsi="Times New Roman"/>
          <w:szCs w:val="24"/>
        </w:rPr>
        <w:t xml:space="preserve"> ou por outros órgãos da Universidade;</w:t>
      </w:r>
    </w:p>
    <w:p w:rsidR="00BA427E" w:rsidRPr="007E1A03" w:rsidRDefault="00D0583B" w:rsidP="00376489">
      <w:pPr>
        <w:pStyle w:val="Corpodetexto"/>
        <w:ind w:left="709" w:hanging="425"/>
        <w:rPr>
          <w:rFonts w:ascii="Times New Roman" w:hAnsi="Times New Roman"/>
          <w:szCs w:val="24"/>
        </w:rPr>
      </w:pPr>
      <w:r w:rsidRPr="007E1A03">
        <w:rPr>
          <w:rFonts w:ascii="Times New Roman" w:hAnsi="Times New Roman"/>
          <w:szCs w:val="24"/>
        </w:rPr>
        <w:t>g) A</w:t>
      </w:r>
      <w:r w:rsidR="00BA427E" w:rsidRPr="007E1A03">
        <w:rPr>
          <w:rFonts w:ascii="Times New Roman" w:hAnsi="Times New Roman"/>
          <w:szCs w:val="24"/>
        </w:rPr>
        <w:t xml:space="preserve">presentar ao Conselho </w:t>
      </w:r>
      <w:r w:rsidR="00376489">
        <w:rPr>
          <w:rFonts w:ascii="Times New Roman" w:hAnsi="Times New Roman"/>
          <w:szCs w:val="24"/>
        </w:rPr>
        <w:t xml:space="preserve">Científico </w:t>
      </w:r>
      <w:r w:rsidR="00BA427E" w:rsidRPr="007E1A03">
        <w:rPr>
          <w:rFonts w:ascii="Times New Roman" w:hAnsi="Times New Roman"/>
          <w:szCs w:val="24"/>
        </w:rPr>
        <w:t xml:space="preserve">propostas de alteração do Regulamento </w:t>
      </w:r>
      <w:r w:rsidR="00376489">
        <w:rPr>
          <w:rFonts w:ascii="Times New Roman" w:hAnsi="Times New Roman"/>
          <w:szCs w:val="24"/>
        </w:rPr>
        <w:t>e do Regulamento Interno;</w:t>
      </w:r>
    </w:p>
    <w:p w:rsidR="00D0583B" w:rsidRPr="007E1A03" w:rsidRDefault="00376489" w:rsidP="00D0583B">
      <w:pPr>
        <w:pStyle w:val="Corpodetexto"/>
        <w:ind w:left="709" w:hanging="425"/>
        <w:rPr>
          <w:rFonts w:ascii="Times New Roman" w:hAnsi="Times New Roman"/>
          <w:szCs w:val="24"/>
        </w:rPr>
      </w:pPr>
      <w:r>
        <w:rPr>
          <w:rFonts w:ascii="Times New Roman" w:hAnsi="Times New Roman"/>
          <w:szCs w:val="24"/>
        </w:rPr>
        <w:t>h</w:t>
      </w:r>
      <w:r w:rsidR="00D0583B" w:rsidRPr="007E1A03">
        <w:rPr>
          <w:rFonts w:ascii="Times New Roman" w:hAnsi="Times New Roman"/>
          <w:szCs w:val="24"/>
        </w:rPr>
        <w:t>) Delegar funções na Mesa do Conselho Diretivo</w:t>
      </w:r>
      <w:r w:rsidR="000A08E7" w:rsidRPr="007E1A03">
        <w:rPr>
          <w:rFonts w:ascii="Times New Roman" w:hAnsi="Times New Roman"/>
          <w:szCs w:val="24"/>
        </w:rPr>
        <w:t>.</w:t>
      </w:r>
    </w:p>
    <w:p w:rsidR="00D0583B" w:rsidRPr="007E1A03" w:rsidRDefault="00D0583B" w:rsidP="00D0583B">
      <w:pPr>
        <w:pStyle w:val="Corpodetexto"/>
        <w:rPr>
          <w:rFonts w:ascii="Times New Roman" w:hAnsi="Times New Roman"/>
          <w:szCs w:val="24"/>
        </w:rPr>
      </w:pPr>
      <w:r w:rsidRPr="007E1A03">
        <w:rPr>
          <w:rFonts w:ascii="Times New Roman" w:hAnsi="Times New Roman"/>
          <w:szCs w:val="24"/>
        </w:rPr>
        <w:t>2. São competências da Mesa do</w:t>
      </w:r>
      <w:r w:rsidR="00C61137" w:rsidRPr="007E1A03">
        <w:rPr>
          <w:rFonts w:ascii="Times New Roman" w:hAnsi="Times New Roman"/>
          <w:szCs w:val="24"/>
        </w:rPr>
        <w:t xml:space="preserve"> </w:t>
      </w:r>
      <w:r w:rsidR="00BB40BE">
        <w:rPr>
          <w:rFonts w:ascii="Times New Roman" w:hAnsi="Times New Roman"/>
          <w:szCs w:val="24"/>
        </w:rPr>
        <w:t>Conselho Dire</w:t>
      </w:r>
      <w:r w:rsidR="00C61137" w:rsidRPr="007E1A03">
        <w:rPr>
          <w:rFonts w:ascii="Times New Roman" w:hAnsi="Times New Roman"/>
          <w:szCs w:val="24"/>
        </w:rPr>
        <w:t>tivo</w:t>
      </w:r>
      <w:r w:rsidRPr="007E1A03">
        <w:rPr>
          <w:rFonts w:ascii="Times New Roman" w:hAnsi="Times New Roman"/>
          <w:szCs w:val="24"/>
        </w:rPr>
        <w:t xml:space="preserve"> </w:t>
      </w:r>
      <w:r w:rsidR="00E60F82" w:rsidRPr="007E1A03">
        <w:rPr>
          <w:rFonts w:ascii="Times New Roman" w:hAnsi="Times New Roman"/>
          <w:szCs w:val="24"/>
        </w:rPr>
        <w:t>a assessoria executiva</w:t>
      </w:r>
      <w:r w:rsidRPr="007E1A03">
        <w:rPr>
          <w:rFonts w:ascii="Times New Roman" w:hAnsi="Times New Roman"/>
          <w:szCs w:val="24"/>
        </w:rPr>
        <w:t xml:space="preserve"> do</w:t>
      </w:r>
      <w:r w:rsidR="009B1750">
        <w:rPr>
          <w:rFonts w:ascii="Times New Roman" w:hAnsi="Times New Roman"/>
          <w:szCs w:val="24"/>
        </w:rPr>
        <w:t>(a)</w:t>
      </w:r>
      <w:r w:rsidRPr="007E1A03">
        <w:rPr>
          <w:rFonts w:ascii="Times New Roman" w:hAnsi="Times New Roman"/>
          <w:szCs w:val="24"/>
        </w:rPr>
        <w:t xml:space="preserve"> Diretor</w:t>
      </w:r>
      <w:r w:rsidR="009B1750">
        <w:rPr>
          <w:rFonts w:ascii="Times New Roman" w:hAnsi="Times New Roman"/>
          <w:szCs w:val="24"/>
        </w:rPr>
        <w:t>(a)</w:t>
      </w:r>
      <w:r w:rsidRPr="007E1A03">
        <w:rPr>
          <w:rFonts w:ascii="Times New Roman" w:hAnsi="Times New Roman"/>
          <w:szCs w:val="24"/>
        </w:rPr>
        <w:t>.</w:t>
      </w:r>
    </w:p>
    <w:p w:rsidR="0089089E" w:rsidRPr="007E1A03" w:rsidRDefault="0089089E" w:rsidP="0089089E">
      <w:pPr>
        <w:pStyle w:val="Corpodetexto"/>
        <w:ind w:left="709" w:hanging="425"/>
        <w:rPr>
          <w:rFonts w:ascii="Times New Roman" w:hAnsi="Times New Roman"/>
          <w:szCs w:val="24"/>
        </w:rPr>
      </w:pPr>
    </w:p>
    <w:p w:rsidR="00D279CE" w:rsidRPr="007E1A03" w:rsidRDefault="00BB5FDD">
      <w:pPr>
        <w:jc w:val="center"/>
        <w:rPr>
          <w:b/>
          <w:sz w:val="24"/>
          <w:szCs w:val="24"/>
        </w:rPr>
      </w:pPr>
      <w:r w:rsidRPr="007E1A03">
        <w:rPr>
          <w:b/>
          <w:sz w:val="24"/>
          <w:szCs w:val="24"/>
        </w:rPr>
        <w:t>Artigo 20</w:t>
      </w:r>
      <w:r w:rsidR="00D279CE" w:rsidRPr="007E1A03">
        <w:rPr>
          <w:b/>
          <w:sz w:val="24"/>
          <w:szCs w:val="24"/>
        </w:rPr>
        <w:t>º</w:t>
      </w:r>
    </w:p>
    <w:p w:rsidR="00D279CE" w:rsidRPr="007E1A03" w:rsidRDefault="00090522">
      <w:pPr>
        <w:jc w:val="center"/>
        <w:rPr>
          <w:b/>
          <w:sz w:val="24"/>
          <w:szCs w:val="24"/>
        </w:rPr>
      </w:pPr>
      <w:r>
        <w:rPr>
          <w:b/>
          <w:sz w:val="24"/>
          <w:szCs w:val="24"/>
        </w:rPr>
        <w:t>(</w:t>
      </w:r>
      <w:r w:rsidR="00BB40BE">
        <w:rPr>
          <w:b/>
          <w:sz w:val="24"/>
          <w:szCs w:val="24"/>
        </w:rPr>
        <w:t>Conselho Dire</w:t>
      </w:r>
      <w:r w:rsidR="00D279CE" w:rsidRPr="007E1A03">
        <w:rPr>
          <w:b/>
          <w:sz w:val="24"/>
          <w:szCs w:val="24"/>
        </w:rPr>
        <w:t>tivo</w:t>
      </w:r>
      <w:r w:rsidR="002F12A3" w:rsidRPr="007E1A03">
        <w:rPr>
          <w:b/>
          <w:sz w:val="24"/>
          <w:szCs w:val="24"/>
        </w:rPr>
        <w:t xml:space="preserve"> </w:t>
      </w:r>
      <w:r w:rsidR="00474A19">
        <w:rPr>
          <w:b/>
          <w:sz w:val="24"/>
          <w:szCs w:val="24"/>
        </w:rPr>
        <w:t>- f</w:t>
      </w:r>
      <w:bookmarkStart w:id="0" w:name="_GoBack"/>
      <w:bookmarkEnd w:id="0"/>
      <w:r w:rsidR="00D279CE" w:rsidRPr="007E1A03">
        <w:rPr>
          <w:b/>
          <w:sz w:val="24"/>
          <w:szCs w:val="24"/>
        </w:rPr>
        <w:t>uncionamento)</w:t>
      </w:r>
    </w:p>
    <w:p w:rsidR="00D279CE" w:rsidRPr="007E1A03" w:rsidRDefault="00D279CE">
      <w:pPr>
        <w:numPr>
          <w:ilvl w:val="0"/>
          <w:numId w:val="8"/>
        </w:numPr>
        <w:jc w:val="both"/>
        <w:rPr>
          <w:sz w:val="24"/>
          <w:szCs w:val="24"/>
        </w:rPr>
      </w:pPr>
      <w:r w:rsidRPr="007E1A03">
        <w:rPr>
          <w:sz w:val="24"/>
          <w:szCs w:val="24"/>
        </w:rPr>
        <w:t xml:space="preserve">O Conselho </w:t>
      </w:r>
      <w:r w:rsidR="00BB40BE">
        <w:rPr>
          <w:sz w:val="24"/>
          <w:szCs w:val="24"/>
        </w:rPr>
        <w:t>Diretivo</w:t>
      </w:r>
      <w:r w:rsidRPr="007E1A03">
        <w:rPr>
          <w:sz w:val="24"/>
          <w:szCs w:val="24"/>
        </w:rPr>
        <w:t xml:space="preserve"> reúne por iniciativa do</w:t>
      </w:r>
      <w:r w:rsidR="009B1750">
        <w:rPr>
          <w:sz w:val="24"/>
          <w:szCs w:val="24"/>
        </w:rPr>
        <w:t>(a)</w:t>
      </w:r>
      <w:r w:rsidR="00BB40BE">
        <w:rPr>
          <w:sz w:val="24"/>
          <w:szCs w:val="24"/>
        </w:rPr>
        <w:t xml:space="preserve"> Dire</w:t>
      </w:r>
      <w:r w:rsidRPr="007E1A03">
        <w:rPr>
          <w:sz w:val="24"/>
          <w:szCs w:val="24"/>
        </w:rPr>
        <w:t>tor</w:t>
      </w:r>
      <w:r w:rsidR="009B1750">
        <w:rPr>
          <w:sz w:val="24"/>
          <w:szCs w:val="24"/>
        </w:rPr>
        <w:t>(a)</w:t>
      </w:r>
      <w:r w:rsidR="00C61137" w:rsidRPr="007E1A03">
        <w:rPr>
          <w:sz w:val="24"/>
          <w:szCs w:val="24"/>
        </w:rPr>
        <w:t xml:space="preserve"> ou da maioria dos seus membros</w:t>
      </w:r>
      <w:r w:rsidR="005A3D69">
        <w:rPr>
          <w:sz w:val="24"/>
          <w:szCs w:val="24"/>
        </w:rPr>
        <w:t xml:space="preserve"> mediante convocatória</w:t>
      </w:r>
      <w:r w:rsidRPr="007E1A03">
        <w:rPr>
          <w:sz w:val="24"/>
          <w:szCs w:val="24"/>
        </w:rPr>
        <w:t>.</w:t>
      </w:r>
    </w:p>
    <w:p w:rsidR="00D279CE" w:rsidRPr="00184A75" w:rsidRDefault="00D279CE">
      <w:pPr>
        <w:numPr>
          <w:ilvl w:val="0"/>
          <w:numId w:val="8"/>
        </w:numPr>
        <w:jc w:val="both"/>
        <w:rPr>
          <w:sz w:val="24"/>
          <w:szCs w:val="24"/>
        </w:rPr>
      </w:pPr>
      <w:r w:rsidRPr="00184A75">
        <w:rPr>
          <w:sz w:val="24"/>
          <w:szCs w:val="24"/>
        </w:rPr>
        <w:t xml:space="preserve">O exercício das </w:t>
      </w:r>
      <w:r w:rsidR="00DB5770" w:rsidRPr="00184A75">
        <w:rPr>
          <w:sz w:val="24"/>
          <w:szCs w:val="24"/>
        </w:rPr>
        <w:t>competências descritas no art.º 19º</w:t>
      </w:r>
      <w:r w:rsidRPr="00184A75">
        <w:rPr>
          <w:sz w:val="24"/>
          <w:szCs w:val="24"/>
        </w:rPr>
        <w:t xml:space="preserve"> </w:t>
      </w:r>
      <w:r w:rsidR="00DB5770" w:rsidRPr="00184A75">
        <w:rPr>
          <w:sz w:val="24"/>
          <w:szCs w:val="24"/>
        </w:rPr>
        <w:t>pressupõe a sua inclusão prévia</w:t>
      </w:r>
      <w:r w:rsidRPr="00184A75">
        <w:rPr>
          <w:sz w:val="24"/>
          <w:szCs w:val="24"/>
        </w:rPr>
        <w:t xml:space="preserve"> na ordem de trabalhos, a qual deve acompanhar as convocatórias, distribuídas com, pelo menos, </w:t>
      </w:r>
      <w:r w:rsidR="0074039F" w:rsidRPr="00184A75">
        <w:rPr>
          <w:sz w:val="24"/>
          <w:szCs w:val="24"/>
        </w:rPr>
        <w:t>três</w:t>
      </w:r>
      <w:r w:rsidRPr="00184A75">
        <w:rPr>
          <w:sz w:val="24"/>
          <w:szCs w:val="24"/>
        </w:rPr>
        <w:t xml:space="preserve"> dias de antecedência, salvo em caso </w:t>
      </w:r>
      <w:r w:rsidR="00B42842" w:rsidRPr="00184A75">
        <w:rPr>
          <w:sz w:val="24"/>
          <w:szCs w:val="24"/>
        </w:rPr>
        <w:t xml:space="preserve">de urgência, em que este prazo </w:t>
      </w:r>
      <w:r w:rsidRPr="00184A75">
        <w:rPr>
          <w:sz w:val="24"/>
          <w:szCs w:val="24"/>
        </w:rPr>
        <w:t xml:space="preserve">pode ser encurtado para </w:t>
      </w:r>
      <w:r w:rsidR="009B1750" w:rsidRPr="00184A75">
        <w:rPr>
          <w:sz w:val="24"/>
          <w:szCs w:val="24"/>
        </w:rPr>
        <w:t>24</w:t>
      </w:r>
      <w:r w:rsidR="00D0583B" w:rsidRPr="00184A75">
        <w:rPr>
          <w:sz w:val="24"/>
          <w:szCs w:val="24"/>
        </w:rPr>
        <w:t xml:space="preserve"> horas</w:t>
      </w:r>
      <w:r w:rsidRPr="00184A75">
        <w:rPr>
          <w:sz w:val="24"/>
          <w:szCs w:val="24"/>
        </w:rPr>
        <w:t xml:space="preserve">. </w:t>
      </w:r>
    </w:p>
    <w:p w:rsidR="00D279CE" w:rsidRPr="007E1A03" w:rsidRDefault="00D279CE">
      <w:pPr>
        <w:numPr>
          <w:ilvl w:val="0"/>
          <w:numId w:val="8"/>
        </w:numPr>
        <w:jc w:val="both"/>
        <w:rPr>
          <w:sz w:val="24"/>
          <w:szCs w:val="24"/>
        </w:rPr>
      </w:pPr>
      <w:r w:rsidRPr="00184A75">
        <w:rPr>
          <w:sz w:val="24"/>
          <w:szCs w:val="24"/>
        </w:rPr>
        <w:t xml:space="preserve">As deliberações do Conselho </w:t>
      </w:r>
      <w:r w:rsidR="00BB40BE">
        <w:rPr>
          <w:sz w:val="24"/>
          <w:szCs w:val="24"/>
        </w:rPr>
        <w:t>Diretivo</w:t>
      </w:r>
      <w:r w:rsidRPr="007E1A03">
        <w:rPr>
          <w:sz w:val="24"/>
          <w:szCs w:val="24"/>
        </w:rPr>
        <w:t xml:space="preserve">, coligidas em </w:t>
      </w:r>
      <w:r w:rsidR="00370C14">
        <w:rPr>
          <w:sz w:val="24"/>
          <w:szCs w:val="24"/>
        </w:rPr>
        <w:t>at</w:t>
      </w:r>
      <w:r w:rsidRPr="007E1A03">
        <w:rPr>
          <w:sz w:val="24"/>
          <w:szCs w:val="24"/>
        </w:rPr>
        <w:t>a, são tomadas por maioria dos votos</w:t>
      </w:r>
      <w:r w:rsidR="00280D4A" w:rsidRPr="007E1A03">
        <w:rPr>
          <w:sz w:val="24"/>
          <w:szCs w:val="24"/>
        </w:rPr>
        <w:t xml:space="preserve"> dos membros presentes</w:t>
      </w:r>
      <w:r w:rsidRPr="007E1A03">
        <w:rPr>
          <w:sz w:val="24"/>
          <w:szCs w:val="24"/>
        </w:rPr>
        <w:t>.</w:t>
      </w:r>
    </w:p>
    <w:p w:rsidR="00D279CE" w:rsidRPr="007E1A03" w:rsidRDefault="00D279CE">
      <w:pPr>
        <w:numPr>
          <w:ilvl w:val="0"/>
          <w:numId w:val="8"/>
        </w:numPr>
        <w:jc w:val="both"/>
        <w:rPr>
          <w:sz w:val="24"/>
          <w:szCs w:val="24"/>
        </w:rPr>
      </w:pPr>
      <w:r w:rsidRPr="007E1A03">
        <w:rPr>
          <w:sz w:val="24"/>
          <w:szCs w:val="24"/>
        </w:rPr>
        <w:t xml:space="preserve">O Conselho </w:t>
      </w:r>
      <w:r w:rsidR="00BB40BE">
        <w:rPr>
          <w:sz w:val="24"/>
          <w:szCs w:val="24"/>
        </w:rPr>
        <w:t>Diretivo</w:t>
      </w:r>
      <w:r w:rsidR="00280D4A" w:rsidRPr="007E1A03">
        <w:rPr>
          <w:sz w:val="24"/>
          <w:szCs w:val="24"/>
        </w:rPr>
        <w:t xml:space="preserve"> reúne, pelo</w:t>
      </w:r>
      <w:r w:rsidRPr="007E1A03">
        <w:rPr>
          <w:sz w:val="24"/>
          <w:szCs w:val="24"/>
        </w:rPr>
        <w:t xml:space="preserve"> menos, duas vezes por semestre.</w:t>
      </w:r>
    </w:p>
    <w:p w:rsidR="00C61137" w:rsidRPr="007E1A03" w:rsidRDefault="00C61137">
      <w:pPr>
        <w:numPr>
          <w:ilvl w:val="0"/>
          <w:numId w:val="8"/>
        </w:numPr>
        <w:jc w:val="both"/>
        <w:rPr>
          <w:sz w:val="24"/>
          <w:szCs w:val="24"/>
        </w:rPr>
      </w:pPr>
      <w:r w:rsidRPr="007E1A03">
        <w:rPr>
          <w:sz w:val="24"/>
          <w:szCs w:val="24"/>
        </w:rPr>
        <w:t xml:space="preserve">A Mesa do Conselho </w:t>
      </w:r>
      <w:r w:rsidR="00BB40BE">
        <w:rPr>
          <w:sz w:val="24"/>
          <w:szCs w:val="24"/>
        </w:rPr>
        <w:t>Diretivo</w:t>
      </w:r>
      <w:r w:rsidRPr="007E1A03">
        <w:rPr>
          <w:sz w:val="24"/>
          <w:szCs w:val="24"/>
        </w:rPr>
        <w:t xml:space="preserve"> reúne</w:t>
      </w:r>
      <w:r w:rsidR="00280D4A" w:rsidRPr="007E1A03">
        <w:rPr>
          <w:sz w:val="24"/>
          <w:szCs w:val="24"/>
        </w:rPr>
        <w:t>,</w:t>
      </w:r>
      <w:r w:rsidRPr="007E1A03">
        <w:rPr>
          <w:sz w:val="24"/>
          <w:szCs w:val="24"/>
        </w:rPr>
        <w:t xml:space="preserve"> pelo menos</w:t>
      </w:r>
      <w:r w:rsidR="00280D4A" w:rsidRPr="007E1A03">
        <w:rPr>
          <w:sz w:val="24"/>
          <w:szCs w:val="24"/>
        </w:rPr>
        <w:t>,</w:t>
      </w:r>
      <w:r w:rsidRPr="007E1A03">
        <w:rPr>
          <w:sz w:val="24"/>
          <w:szCs w:val="24"/>
        </w:rPr>
        <w:t xml:space="preserve"> uma vez cada dois meses</w:t>
      </w:r>
      <w:r w:rsidR="00D0583B" w:rsidRPr="007E1A03">
        <w:rPr>
          <w:sz w:val="24"/>
          <w:szCs w:val="24"/>
        </w:rPr>
        <w:t>.</w:t>
      </w:r>
    </w:p>
    <w:p w:rsidR="00C01F51" w:rsidRPr="007E1A03" w:rsidRDefault="00C01F51">
      <w:pPr>
        <w:jc w:val="both"/>
        <w:rPr>
          <w:sz w:val="24"/>
          <w:szCs w:val="24"/>
        </w:rPr>
      </w:pPr>
    </w:p>
    <w:p w:rsidR="00D279CE" w:rsidRPr="007E1A03" w:rsidRDefault="00D279CE">
      <w:pPr>
        <w:jc w:val="center"/>
        <w:rPr>
          <w:b/>
          <w:sz w:val="24"/>
          <w:szCs w:val="24"/>
        </w:rPr>
      </w:pPr>
      <w:r w:rsidRPr="007E1A03">
        <w:rPr>
          <w:b/>
          <w:sz w:val="24"/>
          <w:szCs w:val="24"/>
        </w:rPr>
        <w:t xml:space="preserve">Artigo </w:t>
      </w:r>
      <w:r w:rsidR="00BB5FDD" w:rsidRPr="007E1A03">
        <w:rPr>
          <w:b/>
          <w:sz w:val="24"/>
          <w:szCs w:val="24"/>
        </w:rPr>
        <w:t>21</w:t>
      </w:r>
      <w:r w:rsidRPr="007E1A03">
        <w:rPr>
          <w:b/>
          <w:sz w:val="24"/>
          <w:szCs w:val="24"/>
        </w:rPr>
        <w:t>º</w:t>
      </w:r>
    </w:p>
    <w:p w:rsidR="00D279CE" w:rsidRPr="007E1A03" w:rsidRDefault="00090522">
      <w:pPr>
        <w:jc w:val="center"/>
        <w:rPr>
          <w:b/>
          <w:sz w:val="24"/>
          <w:szCs w:val="24"/>
        </w:rPr>
      </w:pPr>
      <w:r>
        <w:rPr>
          <w:b/>
          <w:sz w:val="24"/>
          <w:szCs w:val="24"/>
        </w:rPr>
        <w:t>(</w:t>
      </w:r>
      <w:r w:rsidR="00BB40BE">
        <w:rPr>
          <w:b/>
          <w:sz w:val="24"/>
          <w:szCs w:val="24"/>
        </w:rPr>
        <w:t>Diret</w:t>
      </w:r>
      <w:r w:rsidR="00D279CE" w:rsidRPr="007E1A03">
        <w:rPr>
          <w:b/>
          <w:sz w:val="24"/>
          <w:szCs w:val="24"/>
        </w:rPr>
        <w:t>or</w:t>
      </w:r>
      <w:r w:rsidR="00C75C30">
        <w:rPr>
          <w:b/>
          <w:sz w:val="24"/>
          <w:szCs w:val="24"/>
        </w:rPr>
        <w:t>/a</w:t>
      </w:r>
      <w:r w:rsidR="00D279CE" w:rsidRPr="007E1A03">
        <w:rPr>
          <w:b/>
          <w:sz w:val="24"/>
          <w:szCs w:val="24"/>
        </w:rPr>
        <w:t>)</w:t>
      </w:r>
    </w:p>
    <w:p w:rsidR="00D279CE" w:rsidRPr="007E1A03" w:rsidRDefault="00D279CE">
      <w:pPr>
        <w:numPr>
          <w:ilvl w:val="0"/>
          <w:numId w:val="9"/>
        </w:numPr>
        <w:jc w:val="both"/>
        <w:rPr>
          <w:sz w:val="24"/>
          <w:szCs w:val="24"/>
        </w:rPr>
      </w:pPr>
      <w:r w:rsidRPr="007E1A03">
        <w:rPr>
          <w:sz w:val="24"/>
          <w:szCs w:val="24"/>
        </w:rPr>
        <w:t>O</w:t>
      </w:r>
      <w:r w:rsidR="00C75C30">
        <w:rPr>
          <w:sz w:val="24"/>
          <w:szCs w:val="24"/>
        </w:rPr>
        <w:t>(a)</w:t>
      </w:r>
      <w:r w:rsidRPr="007E1A03">
        <w:rPr>
          <w:sz w:val="24"/>
          <w:szCs w:val="24"/>
        </w:rPr>
        <w:t xml:space="preserve"> </w:t>
      </w:r>
      <w:r w:rsidR="00BB40BE">
        <w:rPr>
          <w:sz w:val="24"/>
          <w:szCs w:val="24"/>
        </w:rPr>
        <w:t>Diret</w:t>
      </w:r>
      <w:r w:rsidRPr="007E1A03">
        <w:rPr>
          <w:sz w:val="24"/>
          <w:szCs w:val="24"/>
        </w:rPr>
        <w:t>or</w:t>
      </w:r>
      <w:r w:rsidR="00C75C30">
        <w:rPr>
          <w:sz w:val="24"/>
          <w:szCs w:val="24"/>
        </w:rPr>
        <w:t>(a)</w:t>
      </w:r>
      <w:r w:rsidRPr="007E1A03">
        <w:rPr>
          <w:sz w:val="24"/>
          <w:szCs w:val="24"/>
        </w:rPr>
        <w:t xml:space="preserve"> é eleito</w:t>
      </w:r>
      <w:r w:rsidR="00C75C30">
        <w:rPr>
          <w:sz w:val="24"/>
          <w:szCs w:val="24"/>
        </w:rPr>
        <w:t>(a)</w:t>
      </w:r>
      <w:r w:rsidRPr="007E1A03">
        <w:rPr>
          <w:sz w:val="24"/>
          <w:szCs w:val="24"/>
        </w:rPr>
        <w:t xml:space="preserve"> pelos membros integrados </w:t>
      </w:r>
      <w:r w:rsidR="00D0583B" w:rsidRPr="007E1A03">
        <w:rPr>
          <w:sz w:val="24"/>
          <w:szCs w:val="24"/>
        </w:rPr>
        <w:t xml:space="preserve">e bolseiros </w:t>
      </w:r>
      <w:r w:rsidRPr="007E1A03">
        <w:rPr>
          <w:sz w:val="24"/>
          <w:szCs w:val="24"/>
        </w:rPr>
        <w:t>do Centro</w:t>
      </w:r>
      <w:r w:rsidR="00B649B8" w:rsidRPr="007E1A03">
        <w:rPr>
          <w:sz w:val="24"/>
          <w:szCs w:val="24"/>
        </w:rPr>
        <w:t xml:space="preserve"> de</w:t>
      </w:r>
      <w:r w:rsidR="00D0583B" w:rsidRPr="007E1A03">
        <w:rPr>
          <w:sz w:val="24"/>
          <w:szCs w:val="24"/>
        </w:rPr>
        <w:t xml:space="preserve"> entre os </w:t>
      </w:r>
      <w:r w:rsidR="00622BB1" w:rsidRPr="007E1A03">
        <w:rPr>
          <w:sz w:val="24"/>
          <w:szCs w:val="24"/>
        </w:rPr>
        <w:t>Professores ou I</w:t>
      </w:r>
      <w:r w:rsidRPr="007E1A03">
        <w:rPr>
          <w:sz w:val="24"/>
          <w:szCs w:val="24"/>
        </w:rPr>
        <w:t xml:space="preserve">nvestigadores </w:t>
      </w:r>
      <w:r w:rsidR="00622BB1" w:rsidRPr="007E1A03">
        <w:rPr>
          <w:sz w:val="24"/>
          <w:szCs w:val="24"/>
        </w:rPr>
        <w:t>d</w:t>
      </w:r>
      <w:r w:rsidRPr="007E1A03">
        <w:rPr>
          <w:sz w:val="24"/>
          <w:szCs w:val="24"/>
        </w:rPr>
        <w:t>a Universidade de Évora e é nomeado</w:t>
      </w:r>
      <w:r w:rsidR="00C75C30">
        <w:rPr>
          <w:sz w:val="24"/>
          <w:szCs w:val="24"/>
        </w:rPr>
        <w:t>(a)</w:t>
      </w:r>
      <w:r w:rsidRPr="007E1A03">
        <w:rPr>
          <w:sz w:val="24"/>
          <w:szCs w:val="24"/>
        </w:rPr>
        <w:t xml:space="preserve"> pelo Reitor.</w:t>
      </w:r>
    </w:p>
    <w:p w:rsidR="00AF1376" w:rsidRPr="007E1A03" w:rsidRDefault="00B649B8" w:rsidP="00D0583B">
      <w:pPr>
        <w:ind w:left="284" w:hanging="284"/>
        <w:jc w:val="both"/>
        <w:rPr>
          <w:sz w:val="24"/>
          <w:szCs w:val="24"/>
        </w:rPr>
      </w:pPr>
      <w:r w:rsidRPr="007E1A03">
        <w:rPr>
          <w:sz w:val="24"/>
          <w:szCs w:val="24"/>
        </w:rPr>
        <w:t xml:space="preserve">2. </w:t>
      </w:r>
      <w:r w:rsidR="00922B1F" w:rsidRPr="007E1A03">
        <w:rPr>
          <w:sz w:val="24"/>
          <w:szCs w:val="24"/>
        </w:rPr>
        <w:t>O</w:t>
      </w:r>
      <w:r w:rsidR="00280D4A" w:rsidRPr="007E1A03">
        <w:rPr>
          <w:sz w:val="24"/>
          <w:szCs w:val="24"/>
        </w:rPr>
        <w:t xml:space="preserve"> período eleitoral pode</w:t>
      </w:r>
      <w:r w:rsidR="00D279CE" w:rsidRPr="007E1A03">
        <w:rPr>
          <w:sz w:val="24"/>
          <w:szCs w:val="24"/>
        </w:rPr>
        <w:t xml:space="preserve"> decorrer</w:t>
      </w:r>
      <w:r w:rsidR="00280D4A" w:rsidRPr="007E1A03">
        <w:rPr>
          <w:sz w:val="24"/>
          <w:szCs w:val="24"/>
        </w:rPr>
        <w:t>, ou não,</w:t>
      </w:r>
      <w:r w:rsidR="00D279CE" w:rsidRPr="007E1A03">
        <w:rPr>
          <w:sz w:val="24"/>
          <w:szCs w:val="24"/>
        </w:rPr>
        <w:t xml:space="preserve"> durante o horário de funcionamento do Centro</w:t>
      </w:r>
      <w:r w:rsidR="00CA3E0B" w:rsidRPr="007E1A03">
        <w:rPr>
          <w:sz w:val="24"/>
          <w:szCs w:val="24"/>
        </w:rPr>
        <w:t xml:space="preserve"> e </w:t>
      </w:r>
      <w:r w:rsidR="00356F53" w:rsidRPr="007E1A03">
        <w:rPr>
          <w:sz w:val="24"/>
          <w:szCs w:val="24"/>
        </w:rPr>
        <w:t>os membros do Centro podem exercer o seu direito de voto por correspondência</w:t>
      </w:r>
      <w:r w:rsidR="00AF1376" w:rsidRPr="007E1A03">
        <w:rPr>
          <w:sz w:val="24"/>
          <w:szCs w:val="24"/>
        </w:rPr>
        <w:t>.</w:t>
      </w:r>
      <w:r w:rsidR="00356F53" w:rsidRPr="007E1A03">
        <w:rPr>
          <w:sz w:val="24"/>
          <w:szCs w:val="24"/>
        </w:rPr>
        <w:t xml:space="preserve"> </w:t>
      </w:r>
    </w:p>
    <w:p w:rsidR="00D279CE" w:rsidRPr="007E1A03" w:rsidRDefault="00B649B8" w:rsidP="00B649B8">
      <w:pPr>
        <w:jc w:val="both"/>
        <w:rPr>
          <w:sz w:val="24"/>
          <w:szCs w:val="24"/>
        </w:rPr>
      </w:pPr>
      <w:r w:rsidRPr="007E1A03">
        <w:rPr>
          <w:sz w:val="24"/>
          <w:szCs w:val="24"/>
        </w:rPr>
        <w:t xml:space="preserve">3. </w:t>
      </w:r>
      <w:r w:rsidR="00AF1376" w:rsidRPr="007E1A03">
        <w:rPr>
          <w:sz w:val="24"/>
          <w:szCs w:val="24"/>
        </w:rPr>
        <w:t>São funções do</w:t>
      </w:r>
      <w:r w:rsidR="00C75C30">
        <w:rPr>
          <w:sz w:val="24"/>
          <w:szCs w:val="24"/>
        </w:rPr>
        <w:t>(a)</w:t>
      </w:r>
      <w:r w:rsidR="00AF1376" w:rsidRPr="007E1A03">
        <w:rPr>
          <w:sz w:val="24"/>
          <w:szCs w:val="24"/>
        </w:rPr>
        <w:t xml:space="preserve"> </w:t>
      </w:r>
      <w:r w:rsidR="00BB40BE">
        <w:rPr>
          <w:sz w:val="24"/>
          <w:szCs w:val="24"/>
        </w:rPr>
        <w:t>Diret</w:t>
      </w:r>
      <w:r w:rsidR="00AF1376" w:rsidRPr="007E1A03">
        <w:rPr>
          <w:sz w:val="24"/>
          <w:szCs w:val="24"/>
        </w:rPr>
        <w:t>or</w:t>
      </w:r>
      <w:r w:rsidR="00C75C30">
        <w:rPr>
          <w:sz w:val="24"/>
          <w:szCs w:val="24"/>
        </w:rPr>
        <w:t>(a)</w:t>
      </w:r>
      <w:r w:rsidR="00D279CE" w:rsidRPr="007E1A03">
        <w:rPr>
          <w:sz w:val="24"/>
          <w:szCs w:val="24"/>
        </w:rPr>
        <w:t>:</w:t>
      </w:r>
    </w:p>
    <w:p w:rsidR="00D279CE" w:rsidRPr="007E1A03" w:rsidRDefault="00D279CE" w:rsidP="00082CAC">
      <w:pPr>
        <w:ind w:firstLine="708"/>
        <w:jc w:val="both"/>
        <w:rPr>
          <w:sz w:val="24"/>
          <w:szCs w:val="24"/>
        </w:rPr>
      </w:pPr>
      <w:r w:rsidRPr="007E1A03">
        <w:rPr>
          <w:sz w:val="24"/>
          <w:szCs w:val="24"/>
        </w:rPr>
        <w:lastRenderedPageBreak/>
        <w:t xml:space="preserve">a) </w:t>
      </w:r>
      <w:r w:rsidR="00C01F51" w:rsidRPr="007E1A03">
        <w:rPr>
          <w:sz w:val="24"/>
          <w:szCs w:val="24"/>
        </w:rPr>
        <w:t>P</w:t>
      </w:r>
      <w:r w:rsidRPr="007E1A03">
        <w:rPr>
          <w:sz w:val="24"/>
          <w:szCs w:val="24"/>
        </w:rPr>
        <w:t xml:space="preserve">residir ao Conselho Científico e ao Conselho </w:t>
      </w:r>
      <w:r w:rsidR="00BB40BE">
        <w:rPr>
          <w:sz w:val="24"/>
          <w:szCs w:val="24"/>
        </w:rPr>
        <w:t>Diretivo</w:t>
      </w:r>
      <w:r w:rsidRPr="007E1A03">
        <w:rPr>
          <w:sz w:val="24"/>
          <w:szCs w:val="24"/>
        </w:rPr>
        <w:t>;</w:t>
      </w:r>
    </w:p>
    <w:p w:rsidR="00D279CE" w:rsidRPr="007E1A03" w:rsidRDefault="00D279CE" w:rsidP="00082CAC">
      <w:pPr>
        <w:ind w:firstLine="708"/>
        <w:jc w:val="both"/>
        <w:rPr>
          <w:sz w:val="24"/>
          <w:szCs w:val="24"/>
        </w:rPr>
      </w:pPr>
      <w:r w:rsidRPr="007E1A03">
        <w:rPr>
          <w:sz w:val="24"/>
          <w:szCs w:val="24"/>
        </w:rPr>
        <w:t xml:space="preserve">b) </w:t>
      </w:r>
      <w:r w:rsidR="00C01F51" w:rsidRPr="007E1A03">
        <w:rPr>
          <w:sz w:val="24"/>
          <w:szCs w:val="24"/>
        </w:rPr>
        <w:t>G</w:t>
      </w:r>
      <w:r w:rsidRPr="007E1A03">
        <w:rPr>
          <w:sz w:val="24"/>
          <w:szCs w:val="24"/>
        </w:rPr>
        <w:t>erir os recursos e fundos do Centro;</w:t>
      </w:r>
    </w:p>
    <w:p w:rsidR="00D279CE" w:rsidRPr="007E1A03" w:rsidRDefault="00D279CE" w:rsidP="00082CAC">
      <w:pPr>
        <w:pStyle w:val="Corpodetexto"/>
        <w:ind w:left="708"/>
        <w:rPr>
          <w:rFonts w:ascii="Times New Roman" w:hAnsi="Times New Roman"/>
          <w:szCs w:val="24"/>
        </w:rPr>
      </w:pPr>
      <w:r w:rsidRPr="007E1A03">
        <w:rPr>
          <w:rFonts w:ascii="Times New Roman" w:hAnsi="Times New Roman"/>
          <w:szCs w:val="24"/>
        </w:rPr>
        <w:t xml:space="preserve">c) </w:t>
      </w:r>
      <w:r w:rsidR="00C01F51" w:rsidRPr="007E1A03">
        <w:rPr>
          <w:rFonts w:ascii="Times New Roman" w:hAnsi="Times New Roman"/>
          <w:szCs w:val="24"/>
        </w:rPr>
        <w:t>G</w:t>
      </w:r>
      <w:r w:rsidRPr="007E1A03">
        <w:rPr>
          <w:rFonts w:ascii="Times New Roman" w:hAnsi="Times New Roman"/>
          <w:szCs w:val="24"/>
        </w:rPr>
        <w:t xml:space="preserve">erir as </w:t>
      </w:r>
      <w:r w:rsidR="00370C14">
        <w:rPr>
          <w:rFonts w:ascii="Times New Roman" w:hAnsi="Times New Roman"/>
          <w:szCs w:val="24"/>
        </w:rPr>
        <w:t>at</w:t>
      </w:r>
      <w:r w:rsidR="00280D4A" w:rsidRPr="007E1A03">
        <w:rPr>
          <w:rFonts w:ascii="Times New Roman" w:hAnsi="Times New Roman"/>
          <w:szCs w:val="24"/>
        </w:rPr>
        <w:t>ividades do Centro</w:t>
      </w:r>
      <w:r w:rsidRPr="007E1A03">
        <w:rPr>
          <w:rFonts w:ascii="Times New Roman" w:hAnsi="Times New Roman"/>
          <w:szCs w:val="24"/>
        </w:rPr>
        <w:t xml:space="preserve"> no cumprimento do Re</w:t>
      </w:r>
      <w:r w:rsidR="00082CAC" w:rsidRPr="007E1A03">
        <w:rPr>
          <w:rFonts w:ascii="Times New Roman" w:hAnsi="Times New Roman"/>
          <w:szCs w:val="24"/>
        </w:rPr>
        <w:t>gulamento</w:t>
      </w:r>
      <w:r w:rsidR="00C64178" w:rsidRPr="007E1A03">
        <w:rPr>
          <w:rFonts w:ascii="Times New Roman" w:hAnsi="Times New Roman"/>
          <w:szCs w:val="24"/>
        </w:rPr>
        <w:t xml:space="preserve">, do Regulamento Interno </w:t>
      </w:r>
      <w:r w:rsidR="00082CAC" w:rsidRPr="007E1A03">
        <w:rPr>
          <w:rFonts w:ascii="Times New Roman" w:hAnsi="Times New Roman"/>
          <w:szCs w:val="24"/>
        </w:rPr>
        <w:t>e das deliberações do</w:t>
      </w:r>
      <w:r w:rsidRPr="007E1A03">
        <w:rPr>
          <w:rFonts w:ascii="Times New Roman" w:hAnsi="Times New Roman"/>
          <w:szCs w:val="24"/>
        </w:rPr>
        <w:t xml:space="preserve"> Conselho Científico e </w:t>
      </w:r>
      <w:r w:rsidR="00082CAC" w:rsidRPr="007E1A03">
        <w:rPr>
          <w:rFonts w:ascii="Times New Roman" w:hAnsi="Times New Roman"/>
          <w:szCs w:val="24"/>
        </w:rPr>
        <w:t xml:space="preserve">do Conselho </w:t>
      </w:r>
      <w:r w:rsidR="00BB40BE">
        <w:rPr>
          <w:rFonts w:ascii="Times New Roman" w:hAnsi="Times New Roman"/>
          <w:szCs w:val="24"/>
        </w:rPr>
        <w:t>Diretivo</w:t>
      </w:r>
      <w:r w:rsidRPr="007E1A03">
        <w:rPr>
          <w:rFonts w:ascii="Times New Roman" w:hAnsi="Times New Roman"/>
          <w:szCs w:val="24"/>
        </w:rPr>
        <w:t xml:space="preserve"> do Centro;</w:t>
      </w:r>
    </w:p>
    <w:p w:rsidR="00D279CE" w:rsidRPr="000E2698" w:rsidRDefault="00D279CE" w:rsidP="00082CAC">
      <w:pPr>
        <w:pStyle w:val="Corpodetexto"/>
        <w:ind w:left="708"/>
        <w:rPr>
          <w:rFonts w:ascii="Times New Roman" w:hAnsi="Times New Roman"/>
          <w:szCs w:val="24"/>
        </w:rPr>
      </w:pPr>
      <w:r w:rsidRPr="000E2698">
        <w:rPr>
          <w:rFonts w:ascii="Times New Roman" w:hAnsi="Times New Roman"/>
          <w:szCs w:val="24"/>
        </w:rPr>
        <w:t xml:space="preserve">d) </w:t>
      </w:r>
      <w:r w:rsidR="000E2698" w:rsidRPr="000E2698">
        <w:rPr>
          <w:rFonts w:ascii="Times New Roman" w:hAnsi="Times New Roman"/>
          <w:szCs w:val="24"/>
        </w:rPr>
        <w:t xml:space="preserve">Coordenar </w:t>
      </w:r>
      <w:r w:rsidRPr="000E2698">
        <w:rPr>
          <w:rFonts w:ascii="Times New Roman" w:hAnsi="Times New Roman"/>
          <w:szCs w:val="24"/>
        </w:rPr>
        <w:t>os funcionários e outros agentes ou trabalhadores ao serviço do Centro;</w:t>
      </w:r>
    </w:p>
    <w:p w:rsidR="00D279CE" w:rsidRPr="007E1A03" w:rsidRDefault="00B649B8" w:rsidP="00B649B8">
      <w:pPr>
        <w:jc w:val="both"/>
        <w:rPr>
          <w:sz w:val="24"/>
          <w:szCs w:val="24"/>
        </w:rPr>
      </w:pPr>
      <w:r w:rsidRPr="007E1A03">
        <w:rPr>
          <w:sz w:val="24"/>
          <w:szCs w:val="24"/>
        </w:rPr>
        <w:t xml:space="preserve">4. </w:t>
      </w:r>
      <w:r w:rsidR="00D279CE" w:rsidRPr="007E1A03">
        <w:rPr>
          <w:sz w:val="24"/>
          <w:szCs w:val="24"/>
        </w:rPr>
        <w:t>O</w:t>
      </w:r>
      <w:r w:rsidR="00C75C30">
        <w:rPr>
          <w:sz w:val="24"/>
          <w:szCs w:val="24"/>
        </w:rPr>
        <w:t>(a)</w:t>
      </w:r>
      <w:r w:rsidR="00D279CE" w:rsidRPr="007E1A03">
        <w:rPr>
          <w:sz w:val="24"/>
          <w:szCs w:val="24"/>
        </w:rPr>
        <w:t xml:space="preserve"> </w:t>
      </w:r>
      <w:r w:rsidR="00BB40BE">
        <w:rPr>
          <w:sz w:val="24"/>
          <w:szCs w:val="24"/>
        </w:rPr>
        <w:t>Diret</w:t>
      </w:r>
      <w:r w:rsidR="00D279CE" w:rsidRPr="007E1A03">
        <w:rPr>
          <w:sz w:val="24"/>
          <w:szCs w:val="24"/>
        </w:rPr>
        <w:t>or</w:t>
      </w:r>
      <w:r w:rsidR="00C75C30">
        <w:rPr>
          <w:sz w:val="24"/>
          <w:szCs w:val="24"/>
        </w:rPr>
        <w:t>(a)</w:t>
      </w:r>
      <w:r w:rsidR="00D279CE" w:rsidRPr="007E1A03">
        <w:rPr>
          <w:sz w:val="24"/>
          <w:szCs w:val="24"/>
        </w:rPr>
        <w:t xml:space="preserve"> pode delegar algumas das </w:t>
      </w:r>
      <w:r w:rsidR="00280D4A" w:rsidRPr="007E1A03">
        <w:rPr>
          <w:sz w:val="24"/>
          <w:szCs w:val="24"/>
        </w:rPr>
        <w:t xml:space="preserve">suas </w:t>
      </w:r>
      <w:r w:rsidR="00D279CE" w:rsidRPr="007E1A03">
        <w:rPr>
          <w:sz w:val="24"/>
          <w:szCs w:val="24"/>
        </w:rPr>
        <w:t xml:space="preserve">competências </w:t>
      </w:r>
      <w:proofErr w:type="gramStart"/>
      <w:r w:rsidR="00D279CE" w:rsidRPr="007E1A03">
        <w:rPr>
          <w:sz w:val="24"/>
          <w:szCs w:val="24"/>
        </w:rPr>
        <w:t>no</w:t>
      </w:r>
      <w:r w:rsidR="00C75C30">
        <w:rPr>
          <w:sz w:val="24"/>
          <w:szCs w:val="24"/>
        </w:rPr>
        <w:t>(a)</w:t>
      </w:r>
      <w:r w:rsidR="00D279CE" w:rsidRPr="007E1A03">
        <w:rPr>
          <w:sz w:val="24"/>
          <w:szCs w:val="24"/>
        </w:rPr>
        <w:t>s</w:t>
      </w:r>
      <w:proofErr w:type="gramEnd"/>
      <w:r w:rsidR="00D279CE" w:rsidRPr="007E1A03">
        <w:rPr>
          <w:sz w:val="24"/>
          <w:szCs w:val="24"/>
        </w:rPr>
        <w:t xml:space="preserve"> </w:t>
      </w:r>
      <w:proofErr w:type="spellStart"/>
      <w:r w:rsidR="00C01F51" w:rsidRPr="007E1A03">
        <w:rPr>
          <w:sz w:val="24"/>
          <w:szCs w:val="24"/>
        </w:rPr>
        <w:t>Sub</w:t>
      </w:r>
      <w:r w:rsidR="00BB40BE">
        <w:rPr>
          <w:sz w:val="24"/>
          <w:szCs w:val="24"/>
        </w:rPr>
        <w:t>diret</w:t>
      </w:r>
      <w:r w:rsidR="00C01F51" w:rsidRPr="007E1A03">
        <w:rPr>
          <w:sz w:val="24"/>
          <w:szCs w:val="24"/>
        </w:rPr>
        <w:t>ore</w:t>
      </w:r>
      <w:proofErr w:type="spellEnd"/>
      <w:r w:rsidR="00C75C30">
        <w:rPr>
          <w:sz w:val="24"/>
          <w:szCs w:val="24"/>
        </w:rPr>
        <w:t>(a)</w:t>
      </w:r>
      <w:r w:rsidR="00C01F51" w:rsidRPr="007E1A03">
        <w:rPr>
          <w:sz w:val="24"/>
          <w:szCs w:val="24"/>
        </w:rPr>
        <w:t>s</w:t>
      </w:r>
      <w:r w:rsidR="00D279CE" w:rsidRPr="007E1A03">
        <w:rPr>
          <w:sz w:val="24"/>
          <w:szCs w:val="24"/>
        </w:rPr>
        <w:t>.</w:t>
      </w:r>
    </w:p>
    <w:p w:rsidR="00D279CE" w:rsidRDefault="00B649B8" w:rsidP="00B649B8">
      <w:pPr>
        <w:jc w:val="both"/>
        <w:rPr>
          <w:sz w:val="24"/>
          <w:szCs w:val="24"/>
        </w:rPr>
      </w:pPr>
      <w:r w:rsidRPr="007E1A03">
        <w:rPr>
          <w:sz w:val="24"/>
          <w:szCs w:val="24"/>
        </w:rPr>
        <w:t xml:space="preserve">5. </w:t>
      </w:r>
      <w:r w:rsidR="00D279CE" w:rsidRPr="007E1A03">
        <w:rPr>
          <w:sz w:val="24"/>
          <w:szCs w:val="24"/>
        </w:rPr>
        <w:t>O</w:t>
      </w:r>
      <w:r w:rsidR="00C75C30">
        <w:rPr>
          <w:sz w:val="24"/>
          <w:szCs w:val="24"/>
        </w:rPr>
        <w:t>(a)</w:t>
      </w:r>
      <w:r w:rsidR="00D279CE" w:rsidRPr="007E1A03">
        <w:rPr>
          <w:sz w:val="24"/>
          <w:szCs w:val="24"/>
        </w:rPr>
        <w:t xml:space="preserve"> </w:t>
      </w:r>
      <w:r w:rsidR="00BB40BE">
        <w:rPr>
          <w:sz w:val="24"/>
          <w:szCs w:val="24"/>
        </w:rPr>
        <w:t>Diret</w:t>
      </w:r>
      <w:r w:rsidR="00D279CE" w:rsidRPr="007E1A03">
        <w:rPr>
          <w:sz w:val="24"/>
          <w:szCs w:val="24"/>
        </w:rPr>
        <w:t>or</w:t>
      </w:r>
      <w:r w:rsidR="00C75C30">
        <w:rPr>
          <w:sz w:val="24"/>
          <w:szCs w:val="24"/>
        </w:rPr>
        <w:t>(a)</w:t>
      </w:r>
      <w:r w:rsidR="00356F53" w:rsidRPr="007E1A03">
        <w:rPr>
          <w:sz w:val="24"/>
          <w:szCs w:val="24"/>
        </w:rPr>
        <w:t xml:space="preserve"> </w:t>
      </w:r>
      <w:r w:rsidR="00D279CE" w:rsidRPr="007E1A03">
        <w:rPr>
          <w:sz w:val="24"/>
          <w:szCs w:val="24"/>
        </w:rPr>
        <w:t>é substituído</w:t>
      </w:r>
      <w:r w:rsidR="00C75C30">
        <w:rPr>
          <w:sz w:val="24"/>
          <w:szCs w:val="24"/>
        </w:rPr>
        <w:t>(a)</w:t>
      </w:r>
      <w:r w:rsidR="00AF1376" w:rsidRPr="007E1A03">
        <w:rPr>
          <w:sz w:val="24"/>
          <w:szCs w:val="24"/>
        </w:rPr>
        <w:t xml:space="preserve"> </w:t>
      </w:r>
      <w:r w:rsidR="00D279CE" w:rsidRPr="007E1A03">
        <w:rPr>
          <w:sz w:val="24"/>
          <w:szCs w:val="24"/>
        </w:rPr>
        <w:t>nas suas ausências e impedimento</w:t>
      </w:r>
      <w:r w:rsidR="00274AA3" w:rsidRPr="007E1A03">
        <w:rPr>
          <w:sz w:val="24"/>
          <w:szCs w:val="24"/>
        </w:rPr>
        <w:t>s por um</w:t>
      </w:r>
      <w:r w:rsidR="00C75C30">
        <w:rPr>
          <w:sz w:val="24"/>
          <w:szCs w:val="24"/>
        </w:rPr>
        <w:t>(a)</w:t>
      </w:r>
      <w:r w:rsidR="00274AA3" w:rsidRPr="007E1A03">
        <w:rPr>
          <w:sz w:val="24"/>
          <w:szCs w:val="24"/>
        </w:rPr>
        <w:t xml:space="preserve"> </w:t>
      </w:r>
      <w:r w:rsidR="00C01F51" w:rsidRPr="007E1A03">
        <w:rPr>
          <w:sz w:val="24"/>
          <w:szCs w:val="24"/>
        </w:rPr>
        <w:t>Sub</w:t>
      </w:r>
      <w:r w:rsidR="00BB40BE">
        <w:rPr>
          <w:sz w:val="24"/>
          <w:szCs w:val="24"/>
        </w:rPr>
        <w:t>diret</w:t>
      </w:r>
      <w:r w:rsidR="00C01F51" w:rsidRPr="007E1A03">
        <w:rPr>
          <w:sz w:val="24"/>
          <w:szCs w:val="24"/>
        </w:rPr>
        <w:t>or</w:t>
      </w:r>
      <w:r w:rsidR="00C75C30">
        <w:rPr>
          <w:sz w:val="24"/>
          <w:szCs w:val="24"/>
        </w:rPr>
        <w:t xml:space="preserve">(a) </w:t>
      </w:r>
      <w:r w:rsidR="00274AA3" w:rsidRPr="007E1A03">
        <w:rPr>
          <w:sz w:val="24"/>
          <w:szCs w:val="24"/>
        </w:rPr>
        <w:t xml:space="preserve">por </w:t>
      </w:r>
      <w:proofErr w:type="gramStart"/>
      <w:r w:rsidR="00274AA3" w:rsidRPr="007E1A03">
        <w:rPr>
          <w:sz w:val="24"/>
          <w:szCs w:val="24"/>
        </w:rPr>
        <w:t>ele</w:t>
      </w:r>
      <w:proofErr w:type="gramEnd"/>
      <w:r w:rsidR="00C75C30">
        <w:rPr>
          <w:sz w:val="24"/>
          <w:szCs w:val="24"/>
        </w:rPr>
        <w:t>(a)</w:t>
      </w:r>
      <w:r w:rsidR="00274AA3" w:rsidRPr="007E1A03">
        <w:rPr>
          <w:sz w:val="24"/>
          <w:szCs w:val="24"/>
        </w:rPr>
        <w:t xml:space="preserve"> </w:t>
      </w:r>
      <w:r w:rsidR="00D279CE" w:rsidRPr="007E1A03">
        <w:rPr>
          <w:sz w:val="24"/>
          <w:szCs w:val="24"/>
        </w:rPr>
        <w:t>designado</w:t>
      </w:r>
      <w:r w:rsidR="00C75C30">
        <w:rPr>
          <w:sz w:val="24"/>
          <w:szCs w:val="24"/>
        </w:rPr>
        <w:t>(a)</w:t>
      </w:r>
      <w:r w:rsidR="00D0583B" w:rsidRPr="007E1A03">
        <w:rPr>
          <w:sz w:val="24"/>
          <w:szCs w:val="24"/>
        </w:rPr>
        <w:t xml:space="preserve"> nos termos da lei em vigor</w:t>
      </w:r>
      <w:r w:rsidR="00D279CE" w:rsidRPr="007E1A03">
        <w:rPr>
          <w:sz w:val="24"/>
          <w:szCs w:val="24"/>
        </w:rPr>
        <w:t>.</w:t>
      </w:r>
    </w:p>
    <w:p w:rsidR="006F0188" w:rsidRDefault="006F0188" w:rsidP="00B649B8">
      <w:pPr>
        <w:jc w:val="both"/>
        <w:rPr>
          <w:sz w:val="24"/>
          <w:szCs w:val="24"/>
        </w:rPr>
      </w:pPr>
    </w:p>
    <w:p w:rsidR="006F0188" w:rsidRDefault="006F0188" w:rsidP="00B649B8">
      <w:pPr>
        <w:jc w:val="both"/>
        <w:rPr>
          <w:sz w:val="24"/>
          <w:szCs w:val="24"/>
        </w:rPr>
      </w:pPr>
    </w:p>
    <w:p w:rsidR="006F0188" w:rsidRPr="00184A75" w:rsidRDefault="006F0188" w:rsidP="00B649B8">
      <w:pPr>
        <w:jc w:val="both"/>
        <w:rPr>
          <w:sz w:val="24"/>
          <w:szCs w:val="24"/>
        </w:rPr>
      </w:pPr>
      <w:r w:rsidRPr="00184A75">
        <w:rPr>
          <w:sz w:val="24"/>
          <w:szCs w:val="24"/>
        </w:rPr>
        <w:t xml:space="preserve">É revogada a Ordem de Serviço nº </w:t>
      </w:r>
      <w:r w:rsidR="002D1BBB" w:rsidRPr="00184A75">
        <w:rPr>
          <w:sz w:val="24"/>
          <w:szCs w:val="24"/>
        </w:rPr>
        <w:t>5/2011 de 11</w:t>
      </w:r>
      <w:r w:rsidRPr="00184A75">
        <w:rPr>
          <w:sz w:val="24"/>
          <w:szCs w:val="24"/>
        </w:rPr>
        <w:t xml:space="preserve"> de </w:t>
      </w:r>
      <w:r w:rsidR="002D1BBB" w:rsidRPr="00184A75">
        <w:rPr>
          <w:sz w:val="24"/>
          <w:szCs w:val="24"/>
        </w:rPr>
        <w:t>Maio</w:t>
      </w:r>
      <w:r w:rsidRPr="00184A75">
        <w:rPr>
          <w:sz w:val="24"/>
          <w:szCs w:val="24"/>
        </w:rPr>
        <w:t>.</w:t>
      </w:r>
    </w:p>
    <w:p w:rsidR="006C2CFC" w:rsidRPr="00184A75" w:rsidRDefault="006C2CFC">
      <w:pPr>
        <w:jc w:val="both"/>
        <w:rPr>
          <w:sz w:val="24"/>
          <w:szCs w:val="24"/>
        </w:rPr>
      </w:pPr>
    </w:p>
    <w:p w:rsidR="006C2CFC" w:rsidRPr="00184A75" w:rsidRDefault="006C2CFC">
      <w:pPr>
        <w:jc w:val="both"/>
        <w:rPr>
          <w:sz w:val="24"/>
          <w:szCs w:val="24"/>
        </w:rPr>
      </w:pPr>
    </w:p>
    <w:p w:rsidR="00D279CE" w:rsidRDefault="00922B1F">
      <w:pPr>
        <w:jc w:val="both"/>
        <w:rPr>
          <w:sz w:val="24"/>
          <w:szCs w:val="24"/>
        </w:rPr>
      </w:pPr>
      <w:r w:rsidRPr="00184A75">
        <w:rPr>
          <w:sz w:val="24"/>
          <w:szCs w:val="24"/>
        </w:rPr>
        <w:t xml:space="preserve">Universidade de Évora, </w:t>
      </w:r>
      <w:r w:rsidR="002D1BBB" w:rsidRPr="00184A75">
        <w:rPr>
          <w:sz w:val="24"/>
          <w:szCs w:val="24"/>
        </w:rPr>
        <w:t xml:space="preserve"> </w:t>
      </w:r>
      <w:r w:rsidR="00184A75">
        <w:rPr>
          <w:sz w:val="24"/>
          <w:szCs w:val="24"/>
        </w:rPr>
        <w:t>9</w:t>
      </w:r>
      <w:r w:rsidR="002D1BBB" w:rsidRPr="00184A75">
        <w:rPr>
          <w:sz w:val="24"/>
          <w:szCs w:val="24"/>
        </w:rPr>
        <w:t xml:space="preserve"> </w:t>
      </w:r>
      <w:r w:rsidR="00895CA3" w:rsidRPr="00184A75">
        <w:rPr>
          <w:sz w:val="24"/>
          <w:szCs w:val="24"/>
        </w:rPr>
        <w:t>de</w:t>
      </w:r>
      <w:r w:rsidR="00184A75">
        <w:rPr>
          <w:sz w:val="24"/>
          <w:szCs w:val="24"/>
        </w:rPr>
        <w:t xml:space="preserve"> Outubro</w:t>
      </w:r>
      <w:r w:rsidR="00895CA3" w:rsidRPr="00184A75">
        <w:rPr>
          <w:sz w:val="24"/>
          <w:szCs w:val="24"/>
        </w:rPr>
        <w:t xml:space="preserve"> </w:t>
      </w:r>
      <w:r w:rsidR="002F12A3" w:rsidRPr="00184A75">
        <w:rPr>
          <w:sz w:val="24"/>
          <w:szCs w:val="24"/>
        </w:rPr>
        <w:t>de</w:t>
      </w:r>
      <w:r w:rsidR="002F12A3" w:rsidRPr="007E1A03">
        <w:rPr>
          <w:sz w:val="24"/>
          <w:szCs w:val="24"/>
        </w:rPr>
        <w:t xml:space="preserve"> </w:t>
      </w:r>
      <w:r w:rsidR="00184A75">
        <w:rPr>
          <w:sz w:val="24"/>
          <w:szCs w:val="24"/>
        </w:rPr>
        <w:t>2013</w:t>
      </w:r>
    </w:p>
    <w:p w:rsidR="00895CA3" w:rsidRDefault="00895CA3">
      <w:pPr>
        <w:jc w:val="both"/>
        <w:rPr>
          <w:sz w:val="24"/>
          <w:szCs w:val="24"/>
        </w:rPr>
      </w:pPr>
    </w:p>
    <w:p w:rsidR="00895CA3" w:rsidRDefault="00895CA3">
      <w:pPr>
        <w:jc w:val="both"/>
        <w:rPr>
          <w:sz w:val="24"/>
          <w:szCs w:val="24"/>
        </w:rPr>
      </w:pPr>
    </w:p>
    <w:p w:rsidR="00895CA3" w:rsidRDefault="00895CA3" w:rsidP="00895CA3">
      <w:pPr>
        <w:ind w:firstLine="5103"/>
        <w:jc w:val="both"/>
        <w:rPr>
          <w:sz w:val="24"/>
          <w:szCs w:val="24"/>
        </w:rPr>
      </w:pPr>
      <w:r>
        <w:rPr>
          <w:sz w:val="24"/>
          <w:szCs w:val="24"/>
        </w:rPr>
        <w:t xml:space="preserve">    O Reitor</w:t>
      </w: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r>
        <w:rPr>
          <w:sz w:val="24"/>
          <w:szCs w:val="24"/>
        </w:rPr>
        <w:t>Carlos Braumann</w:t>
      </w: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305230" w:rsidRDefault="00305230" w:rsidP="00895CA3">
      <w:pPr>
        <w:ind w:firstLine="5103"/>
        <w:jc w:val="both"/>
        <w:rPr>
          <w:sz w:val="24"/>
          <w:szCs w:val="24"/>
        </w:rPr>
      </w:pPr>
    </w:p>
    <w:p w:rsidR="00895CA3" w:rsidRDefault="00895CA3" w:rsidP="00895CA3">
      <w:pPr>
        <w:ind w:firstLine="5103"/>
        <w:jc w:val="both"/>
        <w:rPr>
          <w:sz w:val="24"/>
          <w:szCs w:val="24"/>
        </w:rPr>
      </w:pPr>
    </w:p>
    <w:p w:rsidR="00895CA3" w:rsidRDefault="00895CA3" w:rsidP="00895CA3">
      <w:pPr>
        <w:ind w:firstLine="5103"/>
        <w:jc w:val="both"/>
        <w:rPr>
          <w:sz w:val="24"/>
          <w:szCs w:val="24"/>
        </w:rPr>
      </w:pPr>
    </w:p>
    <w:p w:rsidR="00895CA3" w:rsidRPr="003C261C" w:rsidRDefault="003C261C" w:rsidP="00895CA3">
      <w:pPr>
        <w:pStyle w:val="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szCs w:val="24"/>
        </w:rPr>
      </w:pPr>
      <w:r w:rsidRPr="003C261C">
        <w:rPr>
          <w:rFonts w:ascii="Arial" w:hAnsi="Arial" w:cs="Arial"/>
          <w:b/>
          <w:color w:val="auto"/>
          <w:szCs w:val="24"/>
        </w:rPr>
        <w:lastRenderedPageBreak/>
        <w:t xml:space="preserve">Anexo ao Regulamento do </w:t>
      </w:r>
      <w:r w:rsidR="00895CA3" w:rsidRPr="003C261C">
        <w:rPr>
          <w:rFonts w:ascii="Arial" w:hAnsi="Arial" w:cs="Arial"/>
          <w:b/>
          <w:color w:val="auto"/>
          <w:szCs w:val="24"/>
        </w:rPr>
        <w:t>Centro Interdisciplinar de História, Culturas e Sociedades do Instituto de Investigação e Formação Avançada da Universidade de Évora</w:t>
      </w:r>
      <w:r w:rsidRPr="003C261C">
        <w:rPr>
          <w:rFonts w:ascii="Arial" w:hAnsi="Arial" w:cs="Arial"/>
          <w:b/>
          <w:color w:val="auto"/>
          <w:szCs w:val="24"/>
        </w:rPr>
        <w:t xml:space="preserve"> (</w:t>
      </w:r>
      <w:r w:rsidR="00895CA3" w:rsidRPr="003C261C">
        <w:rPr>
          <w:rFonts w:ascii="Arial" w:hAnsi="Arial" w:cs="Arial"/>
          <w:b/>
          <w:color w:val="auto"/>
          <w:szCs w:val="24"/>
        </w:rPr>
        <w:t>CIDEHUS.UE</w:t>
      </w:r>
      <w:r w:rsidRPr="003C261C">
        <w:rPr>
          <w:rFonts w:ascii="Arial" w:hAnsi="Arial" w:cs="Arial"/>
          <w:b/>
          <w:color w:val="auto"/>
          <w:szCs w:val="24"/>
        </w:rPr>
        <w:t>)</w:t>
      </w:r>
    </w:p>
    <w:p w:rsidR="00895CA3" w:rsidRPr="003C261C"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4"/>
          <w:szCs w:val="24"/>
        </w:rPr>
      </w:pP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895CA3">
        <w:rPr>
          <w:b/>
          <w:sz w:val="24"/>
          <w:szCs w:val="24"/>
        </w:rPr>
        <w:t>REGULAMENTO INTERNO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895CA3" w:rsidRPr="00895CA3" w:rsidRDefault="00895CA3" w:rsidP="00895CA3">
      <w:pPr>
        <w:pStyle w:val="Ttul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sz w:val="24"/>
          <w:szCs w:val="24"/>
        </w:rPr>
      </w:pPr>
      <w:r w:rsidRPr="00895CA3">
        <w:rPr>
          <w:rFonts w:ascii="Times New Roman" w:hAnsi="Times New Roman"/>
          <w:color w:val="auto"/>
          <w:sz w:val="24"/>
          <w:szCs w:val="24"/>
        </w:rPr>
        <w:t>Artigo 1º</w:t>
      </w:r>
    </w:p>
    <w:p w:rsidR="00895CA3" w:rsidRPr="00895CA3" w:rsidRDefault="00895CA3"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sidRPr="00895CA3">
        <w:rPr>
          <w:rFonts w:ascii="Times New Roman" w:hAnsi="Times New Roman"/>
          <w:b/>
          <w:color w:val="auto"/>
          <w:szCs w:val="24"/>
        </w:rPr>
        <w:t>(Âmbito)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 xml:space="preserve">O presente Regulamento Interno define os modelos de organização do trabalho e das </w:t>
      </w:r>
      <w:r w:rsidR="00370C14">
        <w:rPr>
          <w:sz w:val="24"/>
          <w:szCs w:val="24"/>
        </w:rPr>
        <w:t>at</w:t>
      </w:r>
      <w:r w:rsidRPr="00895CA3">
        <w:rPr>
          <w:sz w:val="24"/>
          <w:szCs w:val="24"/>
        </w:rPr>
        <w:t>ividades de investigação, a forma de participação, os direitos e deveres dos membros do Centro e, ainda, a possibilidade de criação de extensões e pólos.</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895CA3">
        <w:rPr>
          <w:b/>
          <w:sz w:val="24"/>
          <w:szCs w:val="24"/>
        </w:rPr>
        <w:t>Artigo 2º</w:t>
      </w:r>
    </w:p>
    <w:p w:rsidR="00895CA3" w:rsidRPr="00895CA3" w:rsidRDefault="00C72CDD"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 xml:space="preserve">(Domínio principal de </w:t>
      </w:r>
      <w:r w:rsidR="00370C14">
        <w:rPr>
          <w:b/>
          <w:sz w:val="24"/>
          <w:szCs w:val="24"/>
        </w:rPr>
        <w:t>at</w:t>
      </w:r>
      <w:r w:rsidR="00895CA3" w:rsidRPr="00895CA3">
        <w:rPr>
          <w:b/>
          <w:sz w:val="24"/>
          <w:szCs w:val="24"/>
        </w:rPr>
        <w:t>ividade)</w:t>
      </w:r>
    </w:p>
    <w:p w:rsidR="00895CA3" w:rsidRPr="00F05579" w:rsidRDefault="00895CA3" w:rsidP="00F055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F05579">
        <w:rPr>
          <w:sz w:val="24"/>
          <w:szCs w:val="24"/>
        </w:rPr>
        <w:t xml:space="preserve">Nos termos dos artigos 2º e </w:t>
      </w:r>
      <w:proofErr w:type="gramStart"/>
      <w:r w:rsidRPr="00F05579">
        <w:rPr>
          <w:sz w:val="24"/>
          <w:szCs w:val="24"/>
        </w:rPr>
        <w:t>3º</w:t>
      </w:r>
      <w:proofErr w:type="gramEnd"/>
      <w:r w:rsidRPr="00F05579">
        <w:rPr>
          <w:sz w:val="24"/>
          <w:szCs w:val="24"/>
        </w:rPr>
        <w:t xml:space="preserve"> </w:t>
      </w:r>
      <w:proofErr w:type="gramStart"/>
      <w:r w:rsidRPr="00F05579">
        <w:rPr>
          <w:sz w:val="24"/>
          <w:szCs w:val="24"/>
        </w:rPr>
        <w:t>alínea</w:t>
      </w:r>
      <w:proofErr w:type="gramEnd"/>
      <w:r w:rsidRPr="00F05579">
        <w:rPr>
          <w:sz w:val="24"/>
          <w:szCs w:val="24"/>
        </w:rPr>
        <w:t xml:space="preserve"> a) do Regulamento do Centro, este tem como objectivo principal a promoção da </w:t>
      </w:r>
      <w:r w:rsidR="00370C14">
        <w:rPr>
          <w:sz w:val="24"/>
          <w:szCs w:val="24"/>
        </w:rPr>
        <w:t>at</w:t>
      </w:r>
      <w:r w:rsidRPr="00F05579">
        <w:rPr>
          <w:sz w:val="24"/>
          <w:szCs w:val="24"/>
        </w:rPr>
        <w:t xml:space="preserve">ividade científica fundamental e aplicada na área da História e de outras Ciências Humanas e Sociais, estruturando-se em torno de um programa científico de investigação </w:t>
      </w:r>
      <w:r w:rsidR="00305230" w:rsidRPr="00F05579">
        <w:rPr>
          <w:sz w:val="24"/>
          <w:szCs w:val="24"/>
        </w:rPr>
        <w:t xml:space="preserve">centrado </w:t>
      </w:r>
      <w:r w:rsidR="00305230" w:rsidRPr="00184A75">
        <w:rPr>
          <w:sz w:val="24"/>
          <w:szCs w:val="24"/>
        </w:rPr>
        <w:t>em “</w:t>
      </w:r>
      <w:r w:rsidR="00F05579" w:rsidRPr="00184A75">
        <w:rPr>
          <w:i/>
          <w:sz w:val="24"/>
          <w:szCs w:val="24"/>
        </w:rPr>
        <w:t>História, Património e mudanças societais. Um laboratório do Sul</w:t>
      </w:r>
      <w:r w:rsidRPr="00184A75">
        <w:rPr>
          <w:sz w:val="24"/>
          <w:szCs w:val="24"/>
        </w:rPr>
        <w:t>”</w:t>
      </w:r>
      <w:r w:rsidR="00F05579" w:rsidRPr="00184A75">
        <w:rPr>
          <w:sz w:val="24"/>
          <w:szCs w:val="24"/>
        </w:rPr>
        <w:t>.</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895CA3">
        <w:rPr>
          <w:b/>
          <w:sz w:val="24"/>
          <w:szCs w:val="24"/>
        </w:rPr>
        <w:t>Artigo 3º</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184A75">
        <w:rPr>
          <w:b/>
          <w:sz w:val="24"/>
          <w:szCs w:val="24"/>
        </w:rPr>
        <w:t>(</w:t>
      </w:r>
      <w:r w:rsidR="00184A75" w:rsidRPr="00184A75">
        <w:rPr>
          <w:b/>
          <w:sz w:val="24"/>
          <w:szCs w:val="24"/>
        </w:rPr>
        <w:t>Linhas</w:t>
      </w:r>
      <w:r w:rsidR="002D1BBB" w:rsidRPr="00184A75">
        <w:rPr>
          <w:b/>
          <w:sz w:val="24"/>
          <w:szCs w:val="24"/>
        </w:rPr>
        <w:t xml:space="preserve"> </w:t>
      </w:r>
      <w:r w:rsidR="00C72CDD">
        <w:rPr>
          <w:b/>
          <w:sz w:val="24"/>
          <w:szCs w:val="24"/>
        </w:rPr>
        <w:t>de i</w:t>
      </w:r>
      <w:r w:rsidRPr="00184A75">
        <w:rPr>
          <w:b/>
          <w:sz w:val="24"/>
          <w:szCs w:val="24"/>
        </w:rPr>
        <w:t>nvestigação)</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r w:rsidRPr="00184A75">
        <w:rPr>
          <w:sz w:val="24"/>
          <w:szCs w:val="24"/>
        </w:rPr>
        <w:t xml:space="preserve">O Centro está organizado em </w:t>
      </w:r>
      <w:r w:rsidR="002D1BBB" w:rsidRPr="00184A75">
        <w:rPr>
          <w:sz w:val="24"/>
          <w:szCs w:val="24"/>
        </w:rPr>
        <w:t xml:space="preserve">grupos e </w:t>
      </w:r>
      <w:r w:rsidR="00EF345C" w:rsidRPr="00184A75">
        <w:rPr>
          <w:sz w:val="24"/>
          <w:szCs w:val="24"/>
        </w:rPr>
        <w:t xml:space="preserve">em </w:t>
      </w:r>
      <w:r w:rsidR="002D1BBB" w:rsidRPr="00184A75">
        <w:rPr>
          <w:sz w:val="24"/>
          <w:szCs w:val="24"/>
        </w:rPr>
        <w:t>linhas</w:t>
      </w:r>
      <w:r w:rsidRPr="00184A75">
        <w:rPr>
          <w:sz w:val="24"/>
          <w:szCs w:val="24"/>
        </w:rPr>
        <w:t xml:space="preserve"> de Investigação, conforme referido no</w:t>
      </w:r>
      <w:r w:rsidR="00305230" w:rsidRPr="00184A75">
        <w:rPr>
          <w:sz w:val="24"/>
          <w:szCs w:val="24"/>
        </w:rPr>
        <w:t>s</w:t>
      </w:r>
      <w:r w:rsidRPr="00184A75">
        <w:rPr>
          <w:sz w:val="24"/>
          <w:szCs w:val="24"/>
        </w:rPr>
        <w:t xml:space="preserve"> n.º</w:t>
      </w:r>
      <w:r w:rsidR="00305230" w:rsidRPr="00184A75">
        <w:rPr>
          <w:sz w:val="24"/>
          <w:szCs w:val="24"/>
          <w:vertAlign w:val="superscript"/>
        </w:rPr>
        <w:t>s</w:t>
      </w:r>
      <w:r w:rsidR="00305230" w:rsidRPr="00184A75">
        <w:rPr>
          <w:sz w:val="24"/>
          <w:szCs w:val="24"/>
        </w:rPr>
        <w:t xml:space="preserve"> 2 e</w:t>
      </w:r>
      <w:r w:rsidRPr="00184A75">
        <w:rPr>
          <w:sz w:val="24"/>
          <w:szCs w:val="24"/>
        </w:rPr>
        <w:t xml:space="preserve"> 3 do art.º 3º do Regulamento Geral do Centro.</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184A75">
        <w:rPr>
          <w:sz w:val="24"/>
          <w:szCs w:val="24"/>
        </w:rPr>
        <w:t xml:space="preserve">1. Cada </w:t>
      </w:r>
      <w:r w:rsidR="00184A75" w:rsidRPr="00184A75">
        <w:rPr>
          <w:sz w:val="24"/>
          <w:szCs w:val="24"/>
        </w:rPr>
        <w:t>l</w:t>
      </w:r>
      <w:r w:rsidR="002D1BBB" w:rsidRPr="00184A75">
        <w:rPr>
          <w:sz w:val="24"/>
          <w:szCs w:val="24"/>
        </w:rPr>
        <w:t>inha</w:t>
      </w:r>
      <w:r w:rsidRPr="00184A75">
        <w:rPr>
          <w:sz w:val="24"/>
          <w:szCs w:val="24"/>
        </w:rPr>
        <w:t xml:space="preserve"> d</w:t>
      </w:r>
      <w:r w:rsidR="002D1BBB" w:rsidRPr="00184A75">
        <w:rPr>
          <w:sz w:val="24"/>
          <w:szCs w:val="24"/>
        </w:rPr>
        <w:t>e Investigação é coordenada</w:t>
      </w:r>
      <w:r w:rsidRPr="00184A75">
        <w:rPr>
          <w:sz w:val="24"/>
          <w:szCs w:val="24"/>
        </w:rPr>
        <w:t xml:space="preserve"> por um</w:t>
      </w:r>
      <w:r w:rsidR="00462843" w:rsidRPr="00184A75">
        <w:rPr>
          <w:sz w:val="24"/>
          <w:szCs w:val="24"/>
        </w:rPr>
        <w:t>(a)</w:t>
      </w:r>
      <w:r w:rsidRPr="00184A75">
        <w:rPr>
          <w:sz w:val="24"/>
          <w:szCs w:val="24"/>
        </w:rPr>
        <w:t xml:space="preserve"> Investigador</w:t>
      </w:r>
      <w:r w:rsidR="00462843" w:rsidRPr="00184A75">
        <w:rPr>
          <w:sz w:val="24"/>
          <w:szCs w:val="24"/>
        </w:rPr>
        <w:t>(a)</w:t>
      </w:r>
      <w:r w:rsidRPr="00184A75">
        <w:rPr>
          <w:sz w:val="24"/>
          <w:szCs w:val="24"/>
        </w:rPr>
        <w:t xml:space="preserve"> Responsável, o</w:t>
      </w:r>
      <w:r w:rsidR="00462843" w:rsidRPr="00184A75">
        <w:rPr>
          <w:sz w:val="24"/>
          <w:szCs w:val="24"/>
        </w:rPr>
        <w:t>/a</w:t>
      </w:r>
      <w:r w:rsidRPr="00184A75">
        <w:rPr>
          <w:sz w:val="24"/>
          <w:szCs w:val="24"/>
        </w:rPr>
        <w:t xml:space="preserve"> qual é eleito</w:t>
      </w:r>
      <w:r w:rsidR="00462843" w:rsidRPr="00184A75">
        <w:rPr>
          <w:sz w:val="24"/>
          <w:szCs w:val="24"/>
        </w:rPr>
        <w:t>(a)</w:t>
      </w:r>
      <w:r w:rsidRPr="00184A75">
        <w:rPr>
          <w:sz w:val="24"/>
          <w:szCs w:val="24"/>
        </w:rPr>
        <w:t xml:space="preserve"> de entre os membros doutorados do</w:t>
      </w:r>
      <w:r w:rsidR="00EF345C" w:rsidRPr="00184A75">
        <w:rPr>
          <w:sz w:val="24"/>
          <w:szCs w:val="24"/>
        </w:rPr>
        <w:t>s</w:t>
      </w:r>
      <w:r w:rsidRPr="00184A75">
        <w:rPr>
          <w:sz w:val="24"/>
          <w:szCs w:val="24"/>
        </w:rPr>
        <w:t xml:space="preserve"> </w:t>
      </w:r>
      <w:r w:rsidR="00F05579" w:rsidRPr="00184A75">
        <w:rPr>
          <w:sz w:val="24"/>
          <w:szCs w:val="24"/>
        </w:rPr>
        <w:t>g</w:t>
      </w:r>
      <w:r w:rsidRPr="00184A75">
        <w:rPr>
          <w:sz w:val="24"/>
          <w:szCs w:val="24"/>
        </w:rPr>
        <w:t>rupo</w:t>
      </w:r>
      <w:r w:rsidR="00EF345C" w:rsidRPr="00184A75">
        <w:rPr>
          <w:sz w:val="24"/>
          <w:szCs w:val="24"/>
        </w:rPr>
        <w:t>s</w:t>
      </w:r>
      <w:r w:rsidRPr="00184A75">
        <w:rPr>
          <w:sz w:val="24"/>
          <w:szCs w:val="24"/>
        </w:rPr>
        <w:t xml:space="preserve"> por períodos de três anos em reunião convocada para o efeito.</w:t>
      </w:r>
    </w:p>
    <w:p w:rsidR="00895CA3" w:rsidRPr="00184A75" w:rsidRDefault="00A04AC9"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184A75">
        <w:rPr>
          <w:sz w:val="24"/>
          <w:szCs w:val="24"/>
        </w:rPr>
        <w:t xml:space="preserve">2. </w:t>
      </w:r>
      <w:r w:rsidR="00EF345C" w:rsidRPr="00184A75">
        <w:rPr>
          <w:sz w:val="24"/>
          <w:szCs w:val="24"/>
        </w:rPr>
        <w:t>As linhas de Investigação são a</w:t>
      </w:r>
      <w:r w:rsidR="00895CA3" w:rsidRPr="00184A75">
        <w:rPr>
          <w:sz w:val="24"/>
          <w:szCs w:val="24"/>
        </w:rPr>
        <w:t>s seguintes:</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184A75">
        <w:rPr>
          <w:sz w:val="24"/>
          <w:szCs w:val="24"/>
        </w:rPr>
        <w:t xml:space="preserve">a) </w:t>
      </w:r>
      <w:r w:rsidR="00F05579" w:rsidRPr="00184A75">
        <w:rPr>
          <w:sz w:val="24"/>
          <w:szCs w:val="24"/>
        </w:rPr>
        <w:t>Mudanças societais</w:t>
      </w:r>
      <w:r w:rsidRPr="00184A75">
        <w:rPr>
          <w:sz w:val="24"/>
          <w:szCs w:val="24"/>
        </w:rPr>
        <w:t>;</w:t>
      </w:r>
    </w:p>
    <w:p w:rsidR="00895CA3" w:rsidRPr="00895CA3" w:rsidRDefault="00895CA3" w:rsidP="00895CA3">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sz w:val="24"/>
          <w:szCs w:val="24"/>
        </w:rPr>
      </w:pPr>
      <w:r w:rsidRPr="00184A75">
        <w:rPr>
          <w:sz w:val="24"/>
          <w:szCs w:val="24"/>
        </w:rPr>
        <w:t xml:space="preserve">b) </w:t>
      </w:r>
      <w:r w:rsidR="004F0942" w:rsidRPr="00184A75">
        <w:rPr>
          <w:sz w:val="24"/>
          <w:szCs w:val="24"/>
        </w:rPr>
        <w:t xml:space="preserve">Património e </w:t>
      </w:r>
      <w:r w:rsidR="00DB10A4" w:rsidRPr="00184A75">
        <w:rPr>
          <w:sz w:val="24"/>
          <w:szCs w:val="24"/>
        </w:rPr>
        <w:t>diversidade cultural</w:t>
      </w:r>
      <w:r w:rsidR="004F0942" w:rsidRPr="00184A75">
        <w:rPr>
          <w:sz w:val="24"/>
          <w:szCs w:val="24"/>
        </w:rPr>
        <w:t>.</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895CA3" w:rsidRPr="00EF345C"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FF0000"/>
          <w:sz w:val="24"/>
          <w:szCs w:val="24"/>
        </w:rPr>
      </w:pPr>
      <w:r w:rsidRPr="00895CA3">
        <w:rPr>
          <w:b/>
          <w:sz w:val="24"/>
          <w:szCs w:val="24"/>
        </w:rPr>
        <w:t>Artigo 4º</w:t>
      </w:r>
    </w:p>
    <w:p w:rsidR="00895CA3" w:rsidRPr="00184A75" w:rsidRDefault="00526F95"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 xml:space="preserve"> (</w:t>
      </w:r>
      <w:r w:rsidRPr="00184A75">
        <w:rPr>
          <w:b/>
          <w:sz w:val="24"/>
          <w:szCs w:val="24"/>
        </w:rPr>
        <w:t>Coordenadore</w:t>
      </w:r>
      <w:r w:rsidR="00462843" w:rsidRPr="00184A75">
        <w:rPr>
          <w:b/>
          <w:sz w:val="24"/>
          <w:szCs w:val="24"/>
        </w:rPr>
        <w:t>(a)</w:t>
      </w:r>
      <w:r w:rsidRPr="00184A75">
        <w:rPr>
          <w:b/>
          <w:sz w:val="24"/>
          <w:szCs w:val="24"/>
        </w:rPr>
        <w:t>s das</w:t>
      </w:r>
      <w:r w:rsidR="00895CA3" w:rsidRPr="00184A75">
        <w:rPr>
          <w:b/>
          <w:sz w:val="24"/>
          <w:szCs w:val="24"/>
        </w:rPr>
        <w:t xml:space="preserve"> </w:t>
      </w:r>
      <w:r w:rsidR="00DB10A4" w:rsidRPr="00184A75">
        <w:rPr>
          <w:b/>
          <w:sz w:val="24"/>
          <w:szCs w:val="24"/>
        </w:rPr>
        <w:t>l</w:t>
      </w:r>
      <w:r w:rsidRPr="00184A75">
        <w:rPr>
          <w:b/>
          <w:sz w:val="24"/>
          <w:szCs w:val="24"/>
        </w:rPr>
        <w:t>inha</w:t>
      </w:r>
      <w:r w:rsidR="00DB10A4" w:rsidRPr="00184A75">
        <w:rPr>
          <w:b/>
          <w:sz w:val="24"/>
          <w:szCs w:val="24"/>
        </w:rPr>
        <w:t>s de investigação</w:t>
      </w:r>
      <w:r w:rsidR="00184A75">
        <w:rPr>
          <w:b/>
          <w:sz w:val="24"/>
          <w:szCs w:val="24"/>
        </w:rPr>
        <w:t>)</w:t>
      </w:r>
    </w:p>
    <w:p w:rsidR="00895CA3" w:rsidRPr="00184A75" w:rsidRDefault="00EF345C"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184A75">
        <w:rPr>
          <w:sz w:val="24"/>
          <w:szCs w:val="24"/>
        </w:rPr>
        <w:t>1. Compete aos Coordenadore</w:t>
      </w:r>
      <w:r w:rsidR="00462843" w:rsidRPr="00184A75">
        <w:rPr>
          <w:sz w:val="24"/>
          <w:szCs w:val="24"/>
        </w:rPr>
        <w:t>(a)</w:t>
      </w:r>
      <w:r w:rsidRPr="00184A75">
        <w:rPr>
          <w:sz w:val="24"/>
          <w:szCs w:val="24"/>
        </w:rPr>
        <w:t>s da</w:t>
      </w:r>
      <w:r w:rsidR="00895CA3" w:rsidRPr="00184A75">
        <w:rPr>
          <w:sz w:val="24"/>
          <w:szCs w:val="24"/>
        </w:rPr>
        <w:t xml:space="preserve">s </w:t>
      </w:r>
      <w:r w:rsidR="00DB10A4" w:rsidRPr="00184A75">
        <w:rPr>
          <w:sz w:val="24"/>
          <w:szCs w:val="24"/>
        </w:rPr>
        <w:t>l</w:t>
      </w:r>
      <w:r w:rsidRPr="00184A75">
        <w:rPr>
          <w:sz w:val="24"/>
          <w:szCs w:val="24"/>
        </w:rPr>
        <w:t>inha</w:t>
      </w:r>
      <w:r w:rsidR="00895CA3" w:rsidRPr="00184A75">
        <w:rPr>
          <w:sz w:val="24"/>
          <w:szCs w:val="24"/>
        </w:rPr>
        <w:t>s de Investigação:</w:t>
      </w:r>
    </w:p>
    <w:p w:rsidR="00895CA3" w:rsidRPr="00A04AC9"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184A75">
        <w:rPr>
          <w:sz w:val="24"/>
          <w:szCs w:val="24"/>
        </w:rPr>
        <w:t>a) Assegurar a coordenação científica e o cumprimento dos critérios de produtividade dos membros enunci</w:t>
      </w:r>
      <w:r w:rsidR="00526F95" w:rsidRPr="00184A75">
        <w:rPr>
          <w:sz w:val="24"/>
          <w:szCs w:val="24"/>
        </w:rPr>
        <w:t xml:space="preserve">ados neste Regulamento Interno, em articulação </w:t>
      </w:r>
      <w:r w:rsidR="00BB40BE">
        <w:rPr>
          <w:sz w:val="24"/>
          <w:szCs w:val="24"/>
        </w:rPr>
        <w:t>diret</w:t>
      </w:r>
      <w:r w:rsidR="00526F95" w:rsidRPr="00184A75">
        <w:rPr>
          <w:sz w:val="24"/>
          <w:szCs w:val="24"/>
        </w:rPr>
        <w:t xml:space="preserve">a com os </w:t>
      </w:r>
      <w:r w:rsidR="00DB10A4" w:rsidRPr="00184A75">
        <w:rPr>
          <w:sz w:val="24"/>
          <w:szCs w:val="24"/>
        </w:rPr>
        <w:t>investigadores r</w:t>
      </w:r>
      <w:r w:rsidR="00526F95" w:rsidRPr="00184A75">
        <w:rPr>
          <w:sz w:val="24"/>
          <w:szCs w:val="24"/>
        </w:rPr>
        <w:t>esponsáveis dos grupos de investigação.</w:t>
      </w:r>
    </w:p>
    <w:p w:rsidR="00895CA3" w:rsidRPr="00A04AC9"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A04AC9">
        <w:rPr>
          <w:sz w:val="24"/>
          <w:szCs w:val="24"/>
        </w:rPr>
        <w:t>b) Verificar as condições de admissibilidade e permanência dos membros colaboradores.</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A04AC9">
        <w:rPr>
          <w:sz w:val="24"/>
          <w:szCs w:val="24"/>
        </w:rPr>
        <w:t xml:space="preserve">c) </w:t>
      </w:r>
      <w:r w:rsidRPr="00184A75">
        <w:rPr>
          <w:sz w:val="24"/>
          <w:szCs w:val="24"/>
        </w:rPr>
        <w:t xml:space="preserve">Elaborar e apresentar o Relatório de </w:t>
      </w:r>
      <w:r w:rsidR="00370C14">
        <w:rPr>
          <w:sz w:val="24"/>
          <w:szCs w:val="24"/>
        </w:rPr>
        <w:t>At</w:t>
      </w:r>
      <w:r w:rsidRPr="00184A75">
        <w:rPr>
          <w:sz w:val="24"/>
          <w:szCs w:val="24"/>
        </w:rPr>
        <w:t xml:space="preserve">ividades </w:t>
      </w:r>
      <w:r w:rsidR="00DB10A4" w:rsidRPr="00184A75">
        <w:rPr>
          <w:sz w:val="24"/>
          <w:szCs w:val="24"/>
        </w:rPr>
        <w:t>da l</w:t>
      </w:r>
      <w:r w:rsidR="004F0942" w:rsidRPr="00184A75">
        <w:rPr>
          <w:sz w:val="24"/>
          <w:szCs w:val="24"/>
        </w:rPr>
        <w:t>inha</w:t>
      </w:r>
      <w:r w:rsidRPr="00184A75">
        <w:rPr>
          <w:sz w:val="24"/>
          <w:szCs w:val="24"/>
        </w:rPr>
        <w:t>.</w:t>
      </w: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184A75">
        <w:rPr>
          <w:sz w:val="24"/>
          <w:szCs w:val="24"/>
        </w:rPr>
        <w:t xml:space="preserve">d) Elaborar e apresentar o Plano de </w:t>
      </w:r>
      <w:r w:rsidR="00370C14">
        <w:rPr>
          <w:sz w:val="24"/>
          <w:szCs w:val="24"/>
        </w:rPr>
        <w:t>At</w:t>
      </w:r>
      <w:r w:rsidRPr="00184A75">
        <w:rPr>
          <w:sz w:val="24"/>
          <w:szCs w:val="24"/>
        </w:rPr>
        <w:t xml:space="preserve">ividades </w:t>
      </w:r>
      <w:r w:rsidR="00DB10A4" w:rsidRPr="00184A75">
        <w:rPr>
          <w:sz w:val="24"/>
          <w:szCs w:val="24"/>
        </w:rPr>
        <w:t>da l</w:t>
      </w:r>
      <w:r w:rsidR="004F0942" w:rsidRPr="00184A75">
        <w:rPr>
          <w:sz w:val="24"/>
          <w:szCs w:val="24"/>
        </w:rPr>
        <w:t>inha</w:t>
      </w:r>
      <w:r w:rsidRPr="00184A75">
        <w:rPr>
          <w:sz w:val="24"/>
          <w:szCs w:val="24"/>
        </w:rPr>
        <w:t>.</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4"/>
          <w:szCs w:val="24"/>
        </w:rPr>
      </w:pPr>
      <w:r w:rsidRPr="00184A75">
        <w:rPr>
          <w:sz w:val="24"/>
          <w:szCs w:val="24"/>
        </w:rPr>
        <w:t xml:space="preserve">e) Promover a auto-avaliação </w:t>
      </w:r>
      <w:r w:rsidR="00DB10A4" w:rsidRPr="00184A75">
        <w:rPr>
          <w:sz w:val="24"/>
          <w:szCs w:val="24"/>
        </w:rPr>
        <w:t>da l</w:t>
      </w:r>
      <w:r w:rsidR="00526F95" w:rsidRPr="00184A75">
        <w:rPr>
          <w:sz w:val="24"/>
          <w:szCs w:val="24"/>
        </w:rPr>
        <w:t>inha</w:t>
      </w:r>
      <w:r w:rsidRPr="00184A75">
        <w:rPr>
          <w:sz w:val="24"/>
          <w:szCs w:val="24"/>
        </w:rPr>
        <w:t xml:space="preserve"> de Investigação</w:t>
      </w:r>
      <w:r w:rsidRPr="00895CA3">
        <w:rPr>
          <w:sz w:val="24"/>
          <w:szCs w:val="24"/>
        </w:rPr>
        <w:t xml:space="preserve"> no final do mandato de acordo com os critérios de ponderação da </w:t>
      </w:r>
      <w:r w:rsidR="00370C14">
        <w:rPr>
          <w:sz w:val="24"/>
          <w:szCs w:val="24"/>
        </w:rPr>
        <w:t>at</w:t>
      </w:r>
      <w:r w:rsidRPr="00895CA3">
        <w:rPr>
          <w:sz w:val="24"/>
          <w:szCs w:val="24"/>
        </w:rPr>
        <w:t>ividade científica aprovados pelo Conselho Científico.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3C261C" w:rsidRDefault="003C261C"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3C261C" w:rsidRDefault="003C261C"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895CA3" w:rsidRPr="00184A75"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184A75">
        <w:rPr>
          <w:b/>
          <w:sz w:val="24"/>
          <w:szCs w:val="24"/>
        </w:rPr>
        <w:t>Artigo 5º</w:t>
      </w:r>
    </w:p>
    <w:p w:rsidR="005434DE" w:rsidRPr="00184A75" w:rsidRDefault="00184A75"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w:t>
      </w:r>
      <w:r w:rsidR="00C72CDD">
        <w:rPr>
          <w:b/>
          <w:sz w:val="24"/>
          <w:szCs w:val="24"/>
        </w:rPr>
        <w:t>Grupos de i</w:t>
      </w:r>
      <w:r w:rsidR="00DB10A4" w:rsidRPr="00184A75">
        <w:rPr>
          <w:b/>
          <w:sz w:val="24"/>
          <w:szCs w:val="24"/>
        </w:rPr>
        <w:t>nvestigação</w:t>
      </w:r>
      <w:r>
        <w:rPr>
          <w:b/>
          <w:sz w:val="24"/>
          <w:szCs w:val="24"/>
        </w:rPr>
        <w:t>)</w:t>
      </w:r>
    </w:p>
    <w:p w:rsidR="005C63DF" w:rsidRPr="005C63DF" w:rsidRDefault="0066484A"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Pr>
          <w:sz w:val="24"/>
          <w:szCs w:val="24"/>
        </w:rPr>
        <w:lastRenderedPageBreak/>
        <w:t>1.</w:t>
      </w:r>
      <w:r w:rsidR="005C63DF" w:rsidRPr="005C63DF">
        <w:rPr>
          <w:sz w:val="24"/>
          <w:szCs w:val="24"/>
        </w:rPr>
        <w:t>As linhas de investiga</w:t>
      </w:r>
      <w:r w:rsidR="005C63DF">
        <w:rPr>
          <w:sz w:val="24"/>
          <w:szCs w:val="24"/>
        </w:rPr>
        <w:t>ção estão organizadas em grupos</w:t>
      </w:r>
      <w:r w:rsidR="00845887">
        <w:rPr>
          <w:sz w:val="24"/>
          <w:szCs w:val="24"/>
        </w:rPr>
        <w:t>.</w:t>
      </w:r>
    </w:p>
    <w:p w:rsidR="005C63DF" w:rsidRPr="005C63DF" w:rsidRDefault="005C63DF"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Pr>
          <w:sz w:val="24"/>
          <w:szCs w:val="24"/>
        </w:rPr>
        <w:t xml:space="preserve">a) </w:t>
      </w:r>
      <w:r w:rsidR="00845887">
        <w:rPr>
          <w:sz w:val="24"/>
          <w:szCs w:val="24"/>
        </w:rPr>
        <w:t>C</w:t>
      </w:r>
      <w:r w:rsidRPr="005C63DF">
        <w:rPr>
          <w:sz w:val="24"/>
          <w:szCs w:val="24"/>
        </w:rPr>
        <w:t>ada grupo de investigação é coordenado por um(a) investigador(a) responsável, eleito(a) pelo grupo, de entre os membros considerados elegíveis.</w:t>
      </w:r>
    </w:p>
    <w:p w:rsidR="005C63DF" w:rsidRPr="005C63DF" w:rsidRDefault="005C63DF"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Pr>
          <w:sz w:val="24"/>
          <w:szCs w:val="24"/>
        </w:rPr>
        <w:t xml:space="preserve">b) </w:t>
      </w:r>
      <w:r w:rsidR="00845887">
        <w:rPr>
          <w:sz w:val="24"/>
          <w:szCs w:val="24"/>
        </w:rPr>
        <w:t>C</w:t>
      </w:r>
      <w:r w:rsidRPr="005C63DF">
        <w:rPr>
          <w:sz w:val="24"/>
          <w:szCs w:val="24"/>
        </w:rPr>
        <w:t>ompete à/aos coordenador(a)es dos grupos dinamizar a investigação do seu grupo e cooperar com o(a) investigador(a) responsável da linha, caso haja.</w:t>
      </w:r>
    </w:p>
    <w:p w:rsidR="005C63DF" w:rsidRPr="005C63DF" w:rsidRDefault="00845887"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Pr>
          <w:sz w:val="24"/>
          <w:szCs w:val="24"/>
        </w:rPr>
        <w:t>c) A</w:t>
      </w:r>
      <w:r w:rsidR="005C63DF" w:rsidRPr="005C63DF">
        <w:rPr>
          <w:sz w:val="24"/>
          <w:szCs w:val="24"/>
        </w:rPr>
        <w:t xml:space="preserve">penas são elegíveis para </w:t>
      </w:r>
      <w:proofErr w:type="gramStart"/>
      <w:r w:rsidR="005C63DF" w:rsidRPr="005C63DF">
        <w:rPr>
          <w:sz w:val="24"/>
          <w:szCs w:val="24"/>
        </w:rPr>
        <w:t>coordenador</w:t>
      </w:r>
      <w:r w:rsidR="0066484A">
        <w:rPr>
          <w:sz w:val="24"/>
          <w:szCs w:val="24"/>
        </w:rPr>
        <w:t>(a)</w:t>
      </w:r>
      <w:proofErr w:type="spellStart"/>
      <w:r w:rsidR="005C63DF" w:rsidRPr="005C63DF">
        <w:rPr>
          <w:sz w:val="24"/>
          <w:szCs w:val="24"/>
        </w:rPr>
        <w:t>es</w:t>
      </w:r>
      <w:proofErr w:type="spellEnd"/>
      <w:proofErr w:type="gramEnd"/>
      <w:r w:rsidR="005C63DF" w:rsidRPr="005C63DF">
        <w:rPr>
          <w:sz w:val="24"/>
          <w:szCs w:val="24"/>
        </w:rPr>
        <w:t xml:space="preserve"> do grupo o</w:t>
      </w:r>
      <w:r w:rsidR="0066484A">
        <w:rPr>
          <w:sz w:val="24"/>
          <w:szCs w:val="24"/>
        </w:rPr>
        <w:t>(a)</w:t>
      </w:r>
      <w:r w:rsidR="005C63DF" w:rsidRPr="005C63DF">
        <w:rPr>
          <w:sz w:val="24"/>
          <w:szCs w:val="24"/>
        </w:rPr>
        <w:t>s doutorado</w:t>
      </w:r>
      <w:r w:rsidR="0066484A">
        <w:rPr>
          <w:sz w:val="24"/>
          <w:szCs w:val="24"/>
        </w:rPr>
        <w:t>(a)</w:t>
      </w:r>
      <w:r w:rsidR="005C63DF" w:rsidRPr="005C63DF">
        <w:rPr>
          <w:sz w:val="24"/>
          <w:szCs w:val="24"/>
        </w:rPr>
        <w:t>s integrado</w:t>
      </w:r>
      <w:r w:rsidR="0066484A">
        <w:rPr>
          <w:sz w:val="24"/>
          <w:szCs w:val="24"/>
        </w:rPr>
        <w:t>(a)</w:t>
      </w:r>
      <w:r w:rsidR="005C63DF" w:rsidRPr="005C63DF">
        <w:rPr>
          <w:sz w:val="24"/>
          <w:szCs w:val="24"/>
        </w:rPr>
        <w:t xml:space="preserve">s </w:t>
      </w:r>
      <w:r w:rsidR="005C63DF">
        <w:rPr>
          <w:sz w:val="24"/>
          <w:szCs w:val="24"/>
        </w:rPr>
        <w:t xml:space="preserve">que correspondam aos critérios aprovados pelo Conselho Científico </w:t>
      </w:r>
      <w:r>
        <w:rPr>
          <w:sz w:val="24"/>
          <w:szCs w:val="24"/>
        </w:rPr>
        <w:t xml:space="preserve">sob proposta do Conselho </w:t>
      </w:r>
      <w:r w:rsidR="00BB40BE">
        <w:rPr>
          <w:sz w:val="24"/>
          <w:szCs w:val="24"/>
        </w:rPr>
        <w:t>Diretivo</w:t>
      </w:r>
      <w:r>
        <w:rPr>
          <w:sz w:val="24"/>
          <w:szCs w:val="24"/>
        </w:rPr>
        <w:t>.</w:t>
      </w:r>
    </w:p>
    <w:p w:rsidR="0066484A" w:rsidRPr="0066484A" w:rsidRDefault="0066484A" w:rsidP="0066484A">
      <w:pPr>
        <w:jc w:val="both"/>
        <w:rPr>
          <w:color w:val="000000" w:themeColor="text1"/>
          <w:sz w:val="24"/>
          <w:szCs w:val="24"/>
        </w:rPr>
      </w:pPr>
      <w:r w:rsidRPr="0066484A">
        <w:rPr>
          <w:color w:val="000000" w:themeColor="text1"/>
          <w:sz w:val="24"/>
          <w:szCs w:val="24"/>
        </w:rPr>
        <w:t>2.</w:t>
      </w:r>
      <w:r w:rsidRPr="0066484A">
        <w:rPr>
          <w:color w:val="000000" w:themeColor="text1"/>
          <w:sz w:val="14"/>
          <w:szCs w:val="14"/>
        </w:rPr>
        <w:t xml:space="preserve">  </w:t>
      </w:r>
      <w:r w:rsidRPr="0066484A">
        <w:rPr>
          <w:color w:val="000000" w:themeColor="text1"/>
          <w:sz w:val="24"/>
          <w:szCs w:val="24"/>
        </w:rPr>
        <w:t>Transitoriamente</w:t>
      </w:r>
      <w:proofErr w:type="gramStart"/>
      <w:r w:rsidRPr="0066484A">
        <w:rPr>
          <w:color w:val="000000" w:themeColor="text1"/>
          <w:sz w:val="24"/>
          <w:szCs w:val="24"/>
        </w:rPr>
        <w:t>,</w:t>
      </w:r>
      <w:proofErr w:type="gramEnd"/>
      <w:r w:rsidRPr="0066484A">
        <w:rPr>
          <w:color w:val="000000" w:themeColor="text1"/>
          <w:sz w:val="24"/>
          <w:szCs w:val="24"/>
        </w:rPr>
        <w:t xml:space="preserve"> estabelece-se um regime especial durante o primeiro ano de vigência deste regulamento. Neste período, os investigadores responsáveis dos grupos serão designados pelo Conselho Diretivo, ouvido o parecer do Conselho Científico.</w:t>
      </w:r>
    </w:p>
    <w:p w:rsidR="005C63DF" w:rsidRPr="0066484A" w:rsidRDefault="005C63DF" w:rsidP="005C6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color w:val="000000" w:themeColor="text1"/>
          <w:sz w:val="24"/>
          <w:szCs w:val="24"/>
        </w:rPr>
      </w:pPr>
    </w:p>
    <w:p w:rsidR="0043661F" w:rsidRDefault="0043661F" w:rsidP="00543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43661F" w:rsidRPr="005C63DF" w:rsidRDefault="0043661F" w:rsidP="00436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5C63DF">
        <w:rPr>
          <w:b/>
          <w:sz w:val="24"/>
          <w:szCs w:val="24"/>
        </w:rPr>
        <w:t>Artigo 6º</w:t>
      </w:r>
    </w:p>
    <w:p w:rsidR="0043661F" w:rsidRPr="005C63DF" w:rsidRDefault="00845887" w:rsidP="004366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w:t>
      </w:r>
      <w:r w:rsidR="0043661F" w:rsidRPr="005C63DF">
        <w:rPr>
          <w:b/>
          <w:sz w:val="24"/>
          <w:szCs w:val="24"/>
        </w:rPr>
        <w:t xml:space="preserve">Grupos de </w:t>
      </w:r>
      <w:r w:rsidR="00C72CDD">
        <w:rPr>
          <w:b/>
          <w:sz w:val="24"/>
          <w:szCs w:val="24"/>
        </w:rPr>
        <w:t>a</w:t>
      </w:r>
      <w:r w:rsidR="0043661F" w:rsidRPr="005C63DF">
        <w:rPr>
          <w:b/>
          <w:sz w:val="24"/>
          <w:szCs w:val="24"/>
        </w:rPr>
        <w:t>rticula</w:t>
      </w:r>
      <w:r w:rsidR="00E53423" w:rsidRPr="005C63DF">
        <w:rPr>
          <w:b/>
          <w:sz w:val="24"/>
          <w:szCs w:val="24"/>
        </w:rPr>
        <w:t>ção</w:t>
      </w:r>
      <w:r>
        <w:rPr>
          <w:b/>
          <w:sz w:val="24"/>
          <w:szCs w:val="24"/>
        </w:rPr>
        <w:t>)</w:t>
      </w:r>
    </w:p>
    <w:p w:rsidR="004F0942" w:rsidRPr="005C63DF" w:rsidRDefault="004F0942" w:rsidP="00E5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5C63DF">
        <w:rPr>
          <w:sz w:val="24"/>
          <w:szCs w:val="24"/>
        </w:rPr>
        <w:t xml:space="preserve">a) Um grupo será considerado de articulação </w:t>
      </w:r>
      <w:r w:rsidR="00C72CDD">
        <w:rPr>
          <w:sz w:val="24"/>
          <w:szCs w:val="24"/>
        </w:rPr>
        <w:t>pelo C</w:t>
      </w:r>
      <w:r w:rsidR="00623C27" w:rsidRPr="005C63DF">
        <w:rPr>
          <w:sz w:val="24"/>
          <w:szCs w:val="24"/>
        </w:rPr>
        <w:t xml:space="preserve">onselho </w:t>
      </w:r>
      <w:r w:rsidR="00C72CDD">
        <w:rPr>
          <w:sz w:val="24"/>
          <w:szCs w:val="24"/>
        </w:rPr>
        <w:t>C</w:t>
      </w:r>
      <w:r w:rsidR="00623C27" w:rsidRPr="005C63DF">
        <w:rPr>
          <w:sz w:val="24"/>
          <w:szCs w:val="24"/>
        </w:rPr>
        <w:t>ientífico</w:t>
      </w:r>
      <w:r w:rsidRPr="005C63DF">
        <w:rPr>
          <w:sz w:val="24"/>
          <w:szCs w:val="24"/>
        </w:rPr>
        <w:t xml:space="preserve"> quando se</w:t>
      </w:r>
      <w:r w:rsidR="00623C27" w:rsidRPr="005C63DF">
        <w:rPr>
          <w:sz w:val="24"/>
          <w:szCs w:val="24"/>
        </w:rPr>
        <w:t xml:space="preserve"> situa</w:t>
      </w:r>
      <w:r w:rsidR="005C63DF">
        <w:rPr>
          <w:sz w:val="24"/>
          <w:szCs w:val="24"/>
        </w:rPr>
        <w:t>r</w:t>
      </w:r>
      <w:r w:rsidR="0066484A">
        <w:rPr>
          <w:sz w:val="24"/>
          <w:szCs w:val="24"/>
        </w:rPr>
        <w:t xml:space="preserve"> na confluência dire</w:t>
      </w:r>
      <w:r w:rsidR="00623C27" w:rsidRPr="005C63DF">
        <w:rPr>
          <w:sz w:val="24"/>
          <w:szCs w:val="24"/>
        </w:rPr>
        <w:t xml:space="preserve">ta e na </w:t>
      </w:r>
      <w:r w:rsidRPr="005C63DF">
        <w:rPr>
          <w:sz w:val="24"/>
          <w:szCs w:val="24"/>
        </w:rPr>
        <w:t>interseção de outras linhas</w:t>
      </w:r>
      <w:r w:rsidR="0066484A">
        <w:rPr>
          <w:sz w:val="24"/>
          <w:szCs w:val="24"/>
        </w:rPr>
        <w:t xml:space="preserve"> e estiver em condições de cooperar na produção e gestão de objetos, metodologias e conteúdos das outras linhas e não apenas dos seus</w:t>
      </w:r>
      <w:r w:rsidRPr="005C63DF">
        <w:rPr>
          <w:sz w:val="24"/>
          <w:szCs w:val="24"/>
        </w:rPr>
        <w:t>;</w:t>
      </w:r>
    </w:p>
    <w:p w:rsidR="0043661F" w:rsidRDefault="004F0942" w:rsidP="00E5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sz w:val="24"/>
          <w:szCs w:val="24"/>
        </w:rPr>
      </w:pPr>
      <w:r w:rsidRPr="005C63DF">
        <w:rPr>
          <w:sz w:val="24"/>
          <w:szCs w:val="24"/>
        </w:rPr>
        <w:t>b) O</w:t>
      </w:r>
      <w:r w:rsidR="0043661F" w:rsidRPr="005C63DF">
        <w:rPr>
          <w:sz w:val="24"/>
          <w:szCs w:val="24"/>
        </w:rPr>
        <w:t xml:space="preserve"> </w:t>
      </w:r>
      <w:r w:rsidR="00623C27" w:rsidRPr="005C63DF">
        <w:rPr>
          <w:sz w:val="24"/>
          <w:szCs w:val="24"/>
        </w:rPr>
        <w:t>estatuto do</w:t>
      </w:r>
      <w:r w:rsidR="0066484A">
        <w:rPr>
          <w:sz w:val="24"/>
          <w:szCs w:val="24"/>
        </w:rPr>
        <w:t>(a)</w:t>
      </w:r>
      <w:r w:rsidR="00623C27" w:rsidRPr="005C63DF">
        <w:rPr>
          <w:sz w:val="24"/>
          <w:szCs w:val="24"/>
        </w:rPr>
        <w:t xml:space="preserve"> </w:t>
      </w:r>
      <w:r w:rsidR="0043661F" w:rsidRPr="005C63DF">
        <w:rPr>
          <w:sz w:val="24"/>
          <w:szCs w:val="24"/>
        </w:rPr>
        <w:t>coordenador</w:t>
      </w:r>
      <w:r w:rsidR="0066484A">
        <w:rPr>
          <w:sz w:val="24"/>
          <w:szCs w:val="24"/>
        </w:rPr>
        <w:t>(a)</w:t>
      </w:r>
      <w:r w:rsidR="0043661F" w:rsidRPr="005C63DF">
        <w:rPr>
          <w:sz w:val="24"/>
          <w:szCs w:val="24"/>
        </w:rPr>
        <w:t xml:space="preserve"> </w:t>
      </w:r>
      <w:r w:rsidRPr="005C63DF">
        <w:rPr>
          <w:sz w:val="24"/>
          <w:szCs w:val="24"/>
        </w:rPr>
        <w:t xml:space="preserve">de um grupo de articulação </w:t>
      </w:r>
      <w:r w:rsidR="0043661F" w:rsidRPr="005C63DF">
        <w:rPr>
          <w:sz w:val="24"/>
          <w:szCs w:val="24"/>
        </w:rPr>
        <w:t>será equivalente a</w:t>
      </w:r>
      <w:r w:rsidR="00623C27" w:rsidRPr="005C63DF">
        <w:rPr>
          <w:sz w:val="24"/>
          <w:szCs w:val="24"/>
        </w:rPr>
        <w:t>o</w:t>
      </w:r>
      <w:r w:rsidR="0043661F" w:rsidRPr="005C63DF">
        <w:rPr>
          <w:sz w:val="24"/>
          <w:szCs w:val="24"/>
        </w:rPr>
        <w:t xml:space="preserve"> </w:t>
      </w:r>
      <w:r w:rsidR="00623C27" w:rsidRPr="005C63DF">
        <w:rPr>
          <w:sz w:val="24"/>
          <w:szCs w:val="24"/>
        </w:rPr>
        <w:t xml:space="preserve">de </w:t>
      </w:r>
      <w:r w:rsidR="0043661F" w:rsidRPr="005C63DF">
        <w:rPr>
          <w:sz w:val="24"/>
          <w:szCs w:val="24"/>
        </w:rPr>
        <w:t>coordenador</w:t>
      </w:r>
      <w:r w:rsidR="0066484A">
        <w:rPr>
          <w:sz w:val="24"/>
          <w:szCs w:val="24"/>
        </w:rPr>
        <w:t>(a)</w:t>
      </w:r>
      <w:r w:rsidR="0043661F" w:rsidRPr="005C63DF">
        <w:rPr>
          <w:sz w:val="24"/>
          <w:szCs w:val="24"/>
        </w:rPr>
        <w:t xml:space="preserve"> de linha, </w:t>
      </w:r>
      <w:r w:rsidR="0066484A">
        <w:rPr>
          <w:sz w:val="24"/>
          <w:szCs w:val="24"/>
        </w:rPr>
        <w:t>pelo</w:t>
      </w:r>
      <w:r w:rsidR="0043661F" w:rsidRPr="005C63DF">
        <w:rPr>
          <w:sz w:val="24"/>
          <w:szCs w:val="24"/>
        </w:rPr>
        <w:t xml:space="preserve"> que será eleito</w:t>
      </w:r>
      <w:r w:rsidR="000C34F0">
        <w:rPr>
          <w:sz w:val="24"/>
          <w:szCs w:val="24"/>
        </w:rPr>
        <w:t>(a)</w:t>
      </w:r>
      <w:r w:rsidR="0043661F" w:rsidRPr="005C63DF">
        <w:rPr>
          <w:sz w:val="24"/>
          <w:szCs w:val="24"/>
        </w:rPr>
        <w:t xml:space="preserve"> e terá os mesmo</w:t>
      </w:r>
      <w:r w:rsidR="0066484A">
        <w:rPr>
          <w:sz w:val="24"/>
          <w:szCs w:val="24"/>
        </w:rPr>
        <w:t>s</w:t>
      </w:r>
      <w:r w:rsidR="0043661F" w:rsidRPr="005C63DF">
        <w:rPr>
          <w:sz w:val="24"/>
          <w:szCs w:val="24"/>
        </w:rPr>
        <w:t xml:space="preserve"> direitos e deveres</w:t>
      </w:r>
      <w:r w:rsidR="001A43B3" w:rsidRPr="005C63DF">
        <w:rPr>
          <w:sz w:val="24"/>
          <w:szCs w:val="24"/>
        </w:rPr>
        <w:t xml:space="preserve"> </w:t>
      </w:r>
      <w:proofErr w:type="gramStart"/>
      <w:r w:rsidR="001A43B3" w:rsidRPr="005C63DF">
        <w:rPr>
          <w:sz w:val="24"/>
          <w:szCs w:val="24"/>
        </w:rPr>
        <w:t>deste</w:t>
      </w:r>
      <w:r w:rsidR="000C34F0">
        <w:rPr>
          <w:sz w:val="24"/>
          <w:szCs w:val="24"/>
        </w:rPr>
        <w:t>(a)</w:t>
      </w:r>
      <w:r w:rsidR="001A43B3" w:rsidRPr="005C63DF">
        <w:rPr>
          <w:sz w:val="24"/>
          <w:szCs w:val="24"/>
        </w:rPr>
        <w:t>s</w:t>
      </w:r>
      <w:proofErr w:type="gramEnd"/>
      <w:r w:rsidR="001A43B3" w:rsidRPr="005C63DF">
        <w:rPr>
          <w:sz w:val="24"/>
          <w:szCs w:val="24"/>
        </w:rPr>
        <w:t xml:space="preserve"> último</w:t>
      </w:r>
      <w:r w:rsidR="000C34F0">
        <w:rPr>
          <w:sz w:val="24"/>
          <w:szCs w:val="24"/>
        </w:rPr>
        <w:t>(a)</w:t>
      </w:r>
      <w:r w:rsidR="001A43B3" w:rsidRPr="005C63DF">
        <w:rPr>
          <w:sz w:val="24"/>
          <w:szCs w:val="24"/>
        </w:rPr>
        <w:t>s</w:t>
      </w:r>
      <w:r w:rsidR="0043661F" w:rsidRPr="005C63DF">
        <w:rPr>
          <w:sz w:val="24"/>
          <w:szCs w:val="24"/>
        </w:rPr>
        <w:t>.</w:t>
      </w:r>
    </w:p>
    <w:p w:rsidR="0043661F" w:rsidRDefault="0043661F" w:rsidP="00543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43661F" w:rsidRDefault="0043661F" w:rsidP="00543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sz w:val="24"/>
          <w:szCs w:val="24"/>
        </w:rPr>
      </w:pPr>
    </w:p>
    <w:p w:rsidR="005434DE" w:rsidRPr="00895CA3" w:rsidRDefault="0043661F"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sidRPr="00845887">
        <w:rPr>
          <w:b/>
          <w:sz w:val="24"/>
          <w:szCs w:val="24"/>
        </w:rPr>
        <w:t>Art</w:t>
      </w:r>
      <w:r w:rsidR="002D5103" w:rsidRPr="00845887">
        <w:rPr>
          <w:b/>
          <w:sz w:val="24"/>
          <w:szCs w:val="24"/>
        </w:rPr>
        <w:t>igo</w:t>
      </w:r>
      <w:r w:rsidRPr="00845887">
        <w:rPr>
          <w:b/>
          <w:sz w:val="24"/>
          <w:szCs w:val="24"/>
        </w:rPr>
        <w:t xml:space="preserve"> 7</w:t>
      </w:r>
      <w:r w:rsidR="002D5103" w:rsidRPr="00845887">
        <w:rPr>
          <w:b/>
          <w:sz w:val="24"/>
          <w:szCs w:val="24"/>
        </w:rPr>
        <w:t>º</w:t>
      </w:r>
    </w:p>
    <w:p w:rsidR="00895CA3" w:rsidRPr="00895CA3" w:rsidRDefault="00845887"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(Direitos e deveres dos m</w:t>
      </w:r>
      <w:r w:rsidR="00895CA3" w:rsidRPr="00895CA3">
        <w:rPr>
          <w:b/>
          <w:sz w:val="24"/>
          <w:szCs w:val="24"/>
        </w:rPr>
        <w:t>embros)</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 xml:space="preserve">1. Os membros têm direito a usufruir dos recursos afectos ao Centro, nomeadamente no que </w:t>
      </w:r>
      <w:r w:rsidR="00D01E2A" w:rsidRPr="0043661F">
        <w:rPr>
          <w:sz w:val="24"/>
          <w:szCs w:val="24"/>
        </w:rPr>
        <w:t>respeita</w:t>
      </w:r>
      <w:r w:rsidRPr="00895CA3">
        <w:rPr>
          <w:sz w:val="24"/>
          <w:szCs w:val="24"/>
        </w:rPr>
        <w:t xml:space="preserve"> à utilização dos serviços, equipamentos e instalações.</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 xml:space="preserve">2. Apenas os membros integrados podem beneficiar </w:t>
      </w:r>
      <w:r w:rsidR="00BB40BE">
        <w:rPr>
          <w:sz w:val="24"/>
          <w:szCs w:val="24"/>
        </w:rPr>
        <w:t>diret</w:t>
      </w:r>
      <w:r w:rsidRPr="00895CA3">
        <w:rPr>
          <w:sz w:val="24"/>
          <w:szCs w:val="24"/>
        </w:rPr>
        <w:t>amente do financiamento concedido ao Centro pela autoridade nacional de gestão científica e pelas instituições internacionais com o mesmo perfil.</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 xml:space="preserve">3. O financiamento da </w:t>
      </w:r>
      <w:r w:rsidR="00370C14">
        <w:rPr>
          <w:sz w:val="24"/>
          <w:szCs w:val="24"/>
        </w:rPr>
        <w:t>at</w:t>
      </w:r>
      <w:r w:rsidRPr="00895CA3">
        <w:rPr>
          <w:sz w:val="24"/>
          <w:szCs w:val="24"/>
        </w:rPr>
        <w:t>ividade de investigação de cada membro integrado é efectuado de acordo com as regras definidas nos pontos 1 e 2 do presente artigo.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4. Os membros do Centro têm por obrigação: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895CA3">
        <w:rPr>
          <w:sz w:val="24"/>
          <w:szCs w:val="24"/>
        </w:rPr>
        <w:t>a) Estar presentes em todas as reuniões dos órgãos sociais do Centro, excepto em eventuais situações de impedimento devidamente justificadas.</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895CA3">
        <w:rPr>
          <w:sz w:val="24"/>
          <w:szCs w:val="24"/>
        </w:rPr>
        <w:t>b) Corresponder a todos os pedidos de informação e/ou colaboração oriundos de qualquer um dos órgãos do Centro;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425"/>
        <w:jc w:val="both"/>
        <w:rPr>
          <w:sz w:val="24"/>
          <w:szCs w:val="24"/>
        </w:rPr>
      </w:pPr>
      <w:r w:rsidRPr="00895CA3">
        <w:rPr>
          <w:sz w:val="24"/>
          <w:szCs w:val="24"/>
        </w:rPr>
        <w:t xml:space="preserve">c) Cumprir as obrigações científicas enumeradas </w:t>
      </w:r>
      <w:r w:rsidRPr="00845887">
        <w:rPr>
          <w:sz w:val="24"/>
          <w:szCs w:val="24"/>
        </w:rPr>
        <w:t xml:space="preserve">nos artº </w:t>
      </w:r>
      <w:r w:rsidR="00C4498E" w:rsidRPr="00845887">
        <w:rPr>
          <w:sz w:val="24"/>
          <w:szCs w:val="24"/>
        </w:rPr>
        <w:t>8º a 11</w:t>
      </w:r>
      <w:r w:rsidRPr="00845887">
        <w:rPr>
          <w:sz w:val="24"/>
          <w:szCs w:val="24"/>
        </w:rPr>
        <w:t>º deste</w:t>
      </w:r>
      <w:r w:rsidRPr="00895CA3">
        <w:rPr>
          <w:sz w:val="24"/>
          <w:szCs w:val="24"/>
        </w:rPr>
        <w:t xml:space="preserve"> Regulamento Interno.</w:t>
      </w:r>
    </w:p>
    <w:p w:rsidR="00895CA3" w:rsidRPr="00895CA3" w:rsidRDefault="00895CA3"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sidRPr="00895CA3">
        <w:rPr>
          <w:sz w:val="24"/>
          <w:szCs w:val="24"/>
        </w:rPr>
        <w:t>5. Os membros que não cumpram, de forma injustificada, os deveres expressos no ponto anterior podem ser excluídos do Centro, após deliberação do Conselho Científico.</w:t>
      </w:r>
    </w:p>
    <w:p w:rsidR="00895CA3" w:rsidRPr="00895CA3" w:rsidRDefault="00895CA3"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p>
    <w:p w:rsidR="00895CA3" w:rsidRPr="00895CA3" w:rsidRDefault="0043661F"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Pr>
          <w:rFonts w:ascii="Times New Roman" w:hAnsi="Times New Roman"/>
          <w:b/>
          <w:color w:val="auto"/>
          <w:szCs w:val="24"/>
        </w:rPr>
        <w:t>Artigo 8</w:t>
      </w:r>
      <w:r w:rsidR="00895CA3" w:rsidRPr="00895CA3">
        <w:rPr>
          <w:rFonts w:ascii="Times New Roman" w:hAnsi="Times New Roman"/>
          <w:b/>
          <w:color w:val="auto"/>
          <w:szCs w:val="24"/>
        </w:rPr>
        <w:t>º</w:t>
      </w:r>
    </w:p>
    <w:p w:rsidR="00895CA3" w:rsidRPr="00895CA3" w:rsidRDefault="00C72CDD"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(Obrigações científicas dos m</w:t>
      </w:r>
      <w:r w:rsidR="00895CA3" w:rsidRPr="00895CA3">
        <w:rPr>
          <w:b/>
          <w:sz w:val="24"/>
          <w:szCs w:val="24"/>
        </w:rPr>
        <w:t xml:space="preserve">embros </w:t>
      </w:r>
      <w:r>
        <w:rPr>
          <w:b/>
          <w:sz w:val="24"/>
          <w:szCs w:val="24"/>
        </w:rPr>
        <w:t>integrados d</w:t>
      </w:r>
      <w:r w:rsidR="00895CA3" w:rsidRPr="00895CA3">
        <w:rPr>
          <w:b/>
          <w:sz w:val="24"/>
          <w:szCs w:val="24"/>
        </w:rPr>
        <w:t>outorados)</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lastRenderedPageBreak/>
        <w:t>1. É condição necessária para se ser admitido como membro integrado doutorado do Centro</w:t>
      </w:r>
      <w:r w:rsidR="00AF66B8">
        <w:rPr>
          <w:color w:val="auto"/>
          <w:szCs w:val="24"/>
        </w:rPr>
        <w:t>,</w:t>
      </w:r>
      <w:r w:rsidRPr="00895CA3">
        <w:rPr>
          <w:color w:val="auto"/>
          <w:szCs w:val="24"/>
        </w:rPr>
        <w:t xml:space="preserve"> cumprir, tendo como referência os quatro anos anteriores ao momento da verificação das condições de elegibilidade, pelo menos um dos seguintes critérios:</w:t>
      </w:r>
    </w:p>
    <w:p w:rsidR="00895CA3" w:rsidRPr="00845887"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 xml:space="preserve">Ter publicado pelo menos 2 artigos em revista indexada </w:t>
      </w:r>
      <w:r w:rsidRPr="00845887">
        <w:rPr>
          <w:color w:val="auto"/>
          <w:szCs w:val="24"/>
        </w:rPr>
        <w:t xml:space="preserve">nas bases </w:t>
      </w:r>
      <w:r w:rsidR="00A04AC9" w:rsidRPr="00845887">
        <w:rPr>
          <w:color w:val="auto"/>
          <w:szCs w:val="24"/>
        </w:rPr>
        <w:t>de dados de referência</w:t>
      </w:r>
      <w:r w:rsidRPr="00845887">
        <w:rPr>
          <w:color w:val="auto"/>
          <w:szCs w:val="24"/>
        </w:rPr>
        <w:t>;</w:t>
      </w:r>
    </w:p>
    <w:p w:rsidR="00895CA3" w:rsidRPr="00845887"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45887">
        <w:rPr>
          <w:color w:val="auto"/>
          <w:szCs w:val="24"/>
        </w:rPr>
        <w:t>Ter publicado um livro em editora comercial;</w:t>
      </w:r>
    </w:p>
    <w:p w:rsidR="00895CA3" w:rsidRPr="00895CA3"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Ter organizado um evento académico ou um ciclo de conferências de projecção internacional;</w:t>
      </w:r>
    </w:p>
    <w:p w:rsidR="00895CA3" w:rsidRPr="00895CA3"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Ser investigador responsável ou membro participante em pelo menos um projecto de investigação financiado pela FCT ou pelos Programas-Quadro da União Europeia;</w:t>
      </w:r>
    </w:p>
    <w:p w:rsidR="00895CA3" w:rsidRPr="00895CA3"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 xml:space="preserve">Ser o coordenador local ou membro participante de pelo menos um projecto financiado pelos Programas-Quadro da União Europeia ou por organismos internacionais; </w:t>
      </w:r>
    </w:p>
    <w:p w:rsidR="00895CA3" w:rsidRPr="00895CA3" w:rsidRDefault="00895CA3" w:rsidP="00895CA3">
      <w:pPr>
        <w:pStyle w:val="NormalWeb1"/>
        <w:numPr>
          <w:ilvl w:val="0"/>
          <w:numId w:val="30"/>
        </w:numPr>
        <w:tabs>
          <w:tab w:val="clear" w:pos="284"/>
          <w:tab w:val="num"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709" w:hanging="425"/>
        <w:jc w:val="both"/>
        <w:rPr>
          <w:color w:val="auto"/>
          <w:szCs w:val="24"/>
        </w:rPr>
      </w:pPr>
      <w:r w:rsidRPr="00895CA3">
        <w:rPr>
          <w:color w:val="auto"/>
          <w:szCs w:val="24"/>
        </w:rPr>
        <w:t>Ter terminado o doutoramento na condição de membro integrado não doutorado.</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2. É condição necessária para permanecer como membro integrado doutorado do Centro ter cumprido, tendo como referência os quatro anos anteriores ao momento da verificação das condições de elegibilidade, os seguintes critérios administrativos:</w:t>
      </w:r>
    </w:p>
    <w:p w:rsidR="00895CA3" w:rsidRPr="00895CA3"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Afectar, pelo menos, 35% da sua </w:t>
      </w:r>
      <w:r w:rsidR="00370C14">
        <w:rPr>
          <w:color w:val="auto"/>
          <w:szCs w:val="24"/>
        </w:rPr>
        <w:t>at</w:t>
      </w:r>
      <w:r w:rsidRPr="00895CA3">
        <w:rPr>
          <w:color w:val="auto"/>
          <w:szCs w:val="24"/>
        </w:rPr>
        <w:t>ividade de investigação ao Centro.</w:t>
      </w:r>
    </w:p>
    <w:p w:rsidR="00895CA3" w:rsidRPr="00895CA3"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Apresentar anualmente um relatório e um plano de </w:t>
      </w:r>
      <w:r w:rsidR="00370C14">
        <w:rPr>
          <w:color w:val="auto"/>
          <w:szCs w:val="24"/>
        </w:rPr>
        <w:t>at</w:t>
      </w:r>
      <w:r w:rsidRPr="00895CA3">
        <w:rPr>
          <w:color w:val="auto"/>
          <w:szCs w:val="24"/>
        </w:rPr>
        <w:t>ividades.</w:t>
      </w:r>
    </w:p>
    <w:p w:rsidR="00895CA3" w:rsidRPr="00845887"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Indicar o CIDEHUS.UE como afiliação em todos os trabalhos que resultem da sua </w:t>
      </w:r>
      <w:r w:rsidR="00370C14">
        <w:rPr>
          <w:color w:val="auto"/>
          <w:szCs w:val="24"/>
        </w:rPr>
        <w:t>at</w:t>
      </w:r>
      <w:r w:rsidRPr="00845887">
        <w:rPr>
          <w:color w:val="auto"/>
          <w:szCs w:val="24"/>
        </w:rPr>
        <w:t>ividade de investigação.</w:t>
      </w:r>
    </w:p>
    <w:p w:rsidR="00895CA3" w:rsidRPr="00845887"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Exercer as funções para que for nomeado ou eleito.</w:t>
      </w:r>
    </w:p>
    <w:p w:rsidR="00895CA3" w:rsidRPr="00845887" w:rsidRDefault="00895CA3" w:rsidP="00895CA3">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Estar presente nas reuniões dos órgãos do Centro para que for convocado, excepto em situações de impedimento devidamente justificadas.</w:t>
      </w:r>
    </w:p>
    <w:p w:rsidR="003C261C" w:rsidRPr="00845887" w:rsidRDefault="00895CA3" w:rsidP="003C261C">
      <w:pPr>
        <w:pStyle w:val="NormalWeb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Participar nas </w:t>
      </w:r>
      <w:r w:rsidR="00370C14">
        <w:rPr>
          <w:color w:val="auto"/>
          <w:szCs w:val="24"/>
        </w:rPr>
        <w:t>at</w:t>
      </w:r>
      <w:r w:rsidRPr="00845887">
        <w:rPr>
          <w:color w:val="auto"/>
          <w:szCs w:val="24"/>
        </w:rPr>
        <w:t>ividades organizadas pelo Centro.</w:t>
      </w:r>
    </w:p>
    <w:p w:rsidR="00895CA3" w:rsidRPr="00845887" w:rsidRDefault="003C261C" w:rsidP="003C261C">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3.</w:t>
      </w:r>
      <w:r w:rsidR="00895CA3" w:rsidRPr="00845887">
        <w:rPr>
          <w:color w:val="auto"/>
          <w:szCs w:val="24"/>
        </w:rPr>
        <w:t>É condição necessária para permanecer como membro integrado doutorado do Centro cumprir, tendo como referência os quatro anos anteriores ao momento da verificação das condições de elegibilidade, pelo menos um dos seguintes critérios de produtividade científica:</w:t>
      </w:r>
    </w:p>
    <w:p w:rsidR="00895CA3" w:rsidRPr="00895CA3" w:rsidRDefault="00895CA3" w:rsidP="00895CA3">
      <w:pPr>
        <w:pStyle w:val="NormalWeb1"/>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Qualquer dos critéri</w:t>
      </w:r>
      <w:r w:rsidR="00847019" w:rsidRPr="00845887">
        <w:rPr>
          <w:color w:val="auto"/>
          <w:szCs w:val="24"/>
        </w:rPr>
        <w:t>os enunciados no artº 8</w:t>
      </w:r>
      <w:r w:rsidRPr="00845887">
        <w:rPr>
          <w:color w:val="auto"/>
          <w:szCs w:val="24"/>
        </w:rPr>
        <w:t>º ponto 1 alíneas</w:t>
      </w:r>
      <w:r w:rsidRPr="00895CA3">
        <w:rPr>
          <w:color w:val="auto"/>
          <w:szCs w:val="24"/>
        </w:rPr>
        <w:t xml:space="preserve"> a) b) e c) deste Regulamento Interno; </w:t>
      </w:r>
    </w:p>
    <w:p w:rsidR="00895CA3" w:rsidRPr="00895CA3" w:rsidRDefault="00895CA3" w:rsidP="00895CA3">
      <w:pPr>
        <w:pStyle w:val="NormalWeb1"/>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Ser investigador responsável ou membro participante em pelo menos um projecto de investigação financiado pela FCT ou pelos Programas-Quadro da União Europeia, na condição de o Centro ser indicado como unidade de investigação participante no contrato de financiamento;</w:t>
      </w:r>
    </w:p>
    <w:p w:rsidR="00895CA3" w:rsidRPr="00895CA3" w:rsidRDefault="00895CA3" w:rsidP="00895CA3">
      <w:pPr>
        <w:pStyle w:val="NormalWeb1"/>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Ser o coordenador local ou membro participante de pelo menos um projecto financiado pelos Programas-Quadro da União Europeia ou por organismos internacionais, desde que o Centro seja uma das entidades referidas no contrato de financiamento; </w:t>
      </w:r>
    </w:p>
    <w:p w:rsidR="00895CA3" w:rsidRPr="00895CA3" w:rsidRDefault="00895CA3" w:rsidP="00895CA3">
      <w:pPr>
        <w:pStyle w:val="NormalWeb1"/>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Ser o responsável pela coordenação local de um programa </w:t>
      </w:r>
      <w:r w:rsidRPr="00E4392F">
        <w:rPr>
          <w:i/>
          <w:color w:val="auto"/>
          <w:szCs w:val="24"/>
        </w:rPr>
        <w:t>Erasmus Mundus</w:t>
      </w:r>
      <w:r w:rsidRPr="00895CA3">
        <w:rPr>
          <w:color w:val="auto"/>
          <w:szCs w:val="24"/>
        </w:rPr>
        <w:t xml:space="preserve"> ao qual o CIDEHUS esteja associado.</w:t>
      </w:r>
    </w:p>
    <w:p w:rsidR="00895CA3" w:rsidRPr="00895CA3" w:rsidRDefault="00895CA3"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p>
    <w:p w:rsidR="00895CA3" w:rsidRPr="00895CA3" w:rsidRDefault="0043661F" w:rsidP="00895CA3">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Cs w:val="24"/>
        </w:rPr>
      </w:pPr>
      <w:r>
        <w:rPr>
          <w:rFonts w:ascii="Times New Roman" w:hAnsi="Times New Roman"/>
          <w:b/>
          <w:color w:val="auto"/>
          <w:szCs w:val="24"/>
        </w:rPr>
        <w:t>Artigo 9</w:t>
      </w:r>
      <w:r w:rsidR="00895CA3" w:rsidRPr="00895CA3">
        <w:rPr>
          <w:rFonts w:ascii="Times New Roman" w:hAnsi="Times New Roman"/>
          <w:b/>
          <w:color w:val="auto"/>
          <w:szCs w:val="24"/>
        </w:rPr>
        <w:t>º</w:t>
      </w:r>
    </w:p>
    <w:p w:rsidR="00895CA3" w:rsidRPr="00895CA3" w:rsidRDefault="00C72CDD" w:rsidP="00895C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r>
        <w:rPr>
          <w:b/>
          <w:sz w:val="24"/>
          <w:szCs w:val="24"/>
        </w:rPr>
        <w:t>(Obrigações científicas dos membros integrados n</w:t>
      </w:r>
      <w:r w:rsidR="00895CA3" w:rsidRPr="00895CA3">
        <w:rPr>
          <w:b/>
          <w:sz w:val="24"/>
          <w:szCs w:val="24"/>
        </w:rPr>
        <w:t xml:space="preserve">ão </w:t>
      </w:r>
      <w:r>
        <w:rPr>
          <w:b/>
          <w:sz w:val="24"/>
          <w:szCs w:val="24"/>
        </w:rPr>
        <w:t>d</w:t>
      </w:r>
      <w:r w:rsidR="00895CA3" w:rsidRPr="00895CA3">
        <w:rPr>
          <w:b/>
          <w:sz w:val="24"/>
          <w:szCs w:val="24"/>
        </w:rPr>
        <w:t>outorados)</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1. São admitidos como membros integrados não doutorados do Centro todo</w:t>
      </w:r>
      <w:r w:rsidR="00E4392F">
        <w:rPr>
          <w:color w:val="auto"/>
          <w:szCs w:val="24"/>
        </w:rPr>
        <w:t>(a)</w:t>
      </w:r>
      <w:r w:rsidRPr="00895CA3">
        <w:rPr>
          <w:color w:val="auto"/>
          <w:szCs w:val="24"/>
        </w:rPr>
        <w:t>s o</w:t>
      </w:r>
      <w:r w:rsidR="00E4392F">
        <w:rPr>
          <w:color w:val="auto"/>
          <w:szCs w:val="24"/>
        </w:rPr>
        <w:t>(a)</w:t>
      </w:r>
      <w:r w:rsidRPr="00895CA3">
        <w:rPr>
          <w:color w:val="auto"/>
          <w:szCs w:val="24"/>
        </w:rPr>
        <w:t>s investigador</w:t>
      </w:r>
      <w:r w:rsidR="00E4392F">
        <w:rPr>
          <w:color w:val="auto"/>
          <w:szCs w:val="24"/>
        </w:rPr>
        <w:t>(a)</w:t>
      </w:r>
      <w:r w:rsidRPr="00895CA3">
        <w:rPr>
          <w:color w:val="auto"/>
          <w:szCs w:val="24"/>
        </w:rPr>
        <w:t>es que sejam proposto</w:t>
      </w:r>
      <w:r w:rsidR="00E4392F">
        <w:rPr>
          <w:color w:val="auto"/>
          <w:szCs w:val="24"/>
        </w:rPr>
        <w:t>(a)</w:t>
      </w:r>
      <w:r w:rsidRPr="00895CA3">
        <w:rPr>
          <w:color w:val="auto"/>
          <w:szCs w:val="24"/>
        </w:rPr>
        <w:t>s por um</w:t>
      </w:r>
      <w:r w:rsidR="00E4392F">
        <w:rPr>
          <w:color w:val="auto"/>
          <w:szCs w:val="24"/>
        </w:rPr>
        <w:t>(a)</w:t>
      </w:r>
      <w:r w:rsidRPr="00895CA3">
        <w:rPr>
          <w:color w:val="auto"/>
          <w:szCs w:val="24"/>
        </w:rPr>
        <w:t xml:space="preserve"> doutorado</w:t>
      </w:r>
      <w:r w:rsidR="00E4392F">
        <w:rPr>
          <w:color w:val="auto"/>
          <w:szCs w:val="24"/>
        </w:rPr>
        <w:t>(a)</w:t>
      </w:r>
      <w:r w:rsidRPr="00895CA3">
        <w:rPr>
          <w:color w:val="auto"/>
          <w:szCs w:val="24"/>
        </w:rPr>
        <w:t xml:space="preserve"> integrado</w:t>
      </w:r>
      <w:r w:rsidR="00E4392F">
        <w:rPr>
          <w:color w:val="auto"/>
          <w:szCs w:val="24"/>
        </w:rPr>
        <w:t>(a)</w:t>
      </w:r>
      <w:r w:rsidRPr="00895CA3">
        <w:rPr>
          <w:color w:val="auto"/>
          <w:szCs w:val="24"/>
        </w:rPr>
        <w:t xml:space="preserve"> do Centro e cumpram um dos seguintes critérios:</w:t>
      </w:r>
    </w:p>
    <w:p w:rsidR="00895CA3" w:rsidRPr="00895CA3" w:rsidRDefault="00895CA3" w:rsidP="00895CA3">
      <w:pPr>
        <w:pStyle w:val="NormalWeb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Se encontrem a realizar doutoramento;</w:t>
      </w:r>
    </w:p>
    <w:p w:rsidR="00895CA3" w:rsidRPr="00845887" w:rsidRDefault="00895CA3" w:rsidP="00895CA3">
      <w:pPr>
        <w:pStyle w:val="NormalWeb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lastRenderedPageBreak/>
        <w:t xml:space="preserve">Tenham publicado pelo menos um artigo numa revista científica </w:t>
      </w:r>
      <w:r w:rsidRPr="00845887">
        <w:rPr>
          <w:color w:val="auto"/>
          <w:szCs w:val="24"/>
        </w:rPr>
        <w:t xml:space="preserve">indexada nas bases </w:t>
      </w:r>
      <w:r w:rsidR="0043661F" w:rsidRPr="00845887">
        <w:rPr>
          <w:color w:val="auto"/>
          <w:szCs w:val="24"/>
        </w:rPr>
        <w:t>de dados de referência</w:t>
      </w:r>
      <w:r w:rsidRPr="00845887">
        <w:rPr>
          <w:color w:val="auto"/>
          <w:szCs w:val="24"/>
        </w:rPr>
        <w:t>;</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2. É condição necessária para permanecer como membro integrado não doutorado do Centro</w:t>
      </w:r>
      <w:r w:rsidRPr="00895CA3">
        <w:rPr>
          <w:color w:val="auto"/>
          <w:szCs w:val="24"/>
        </w:rPr>
        <w:t xml:space="preserve"> ter cumprido, tendo como referência os quatro anos anteriores ao momento da verificação das condições de elegibilidade, os seguintes critérios:</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Não ser membro integrado de outro centro de investigação financiado pela FCT;</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Encontrar-se a realizar doutoramento;</w:t>
      </w:r>
    </w:p>
    <w:p w:rsidR="00895CA3" w:rsidRPr="00845887"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Ter publicado pelo menos um artigo numa revista científica indexada nas bases </w:t>
      </w:r>
      <w:r w:rsidR="0043661F" w:rsidRPr="00845887">
        <w:rPr>
          <w:color w:val="auto"/>
          <w:szCs w:val="24"/>
        </w:rPr>
        <w:t>de dados de referência</w:t>
      </w:r>
      <w:r w:rsidRPr="00845887">
        <w:rPr>
          <w:color w:val="auto"/>
          <w:szCs w:val="24"/>
        </w:rPr>
        <w:t>;</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Ter participado com comunicação</w:t>
      </w:r>
      <w:r w:rsidRPr="00895CA3">
        <w:rPr>
          <w:color w:val="auto"/>
          <w:szCs w:val="24"/>
        </w:rPr>
        <w:t xml:space="preserve"> num evento académico de projecção internacional;</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Dedicar às </w:t>
      </w:r>
      <w:r w:rsidR="00370C14">
        <w:rPr>
          <w:color w:val="auto"/>
          <w:szCs w:val="24"/>
        </w:rPr>
        <w:t>at</w:t>
      </w:r>
      <w:r w:rsidRPr="00895CA3">
        <w:rPr>
          <w:color w:val="auto"/>
          <w:szCs w:val="24"/>
        </w:rPr>
        <w:t xml:space="preserve">ividades de I&amp;D realizadas no âmbito do Centro uma percentagem de tempo que seja igual ou superior à estabelecida pela FCT para esta categoria; </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Exercer as funções para que forem nomeados ou eleitos;</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 xml:space="preserve">Apresentar anualmente um plano/relatório de </w:t>
      </w:r>
      <w:r w:rsidR="00370C14">
        <w:rPr>
          <w:color w:val="auto"/>
          <w:szCs w:val="24"/>
        </w:rPr>
        <w:t>at</w:t>
      </w:r>
      <w:r w:rsidRPr="00895CA3">
        <w:rPr>
          <w:color w:val="auto"/>
          <w:szCs w:val="24"/>
        </w:rPr>
        <w:t>ividades;</w:t>
      </w:r>
    </w:p>
    <w:p w:rsidR="00895CA3" w:rsidRPr="00895CA3"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Preencher os mínimos de produtividade enunciados nas alíneas c) e d) do presente artigo;</w:t>
      </w:r>
    </w:p>
    <w:p w:rsidR="00895CA3" w:rsidRPr="00845887"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Indicar o CIDEHUS.UE como afiliação em todos os trabalhos realizados, desde que resultem da sua </w:t>
      </w:r>
      <w:r w:rsidR="00370C14">
        <w:rPr>
          <w:color w:val="auto"/>
          <w:szCs w:val="24"/>
        </w:rPr>
        <w:t>at</w:t>
      </w:r>
      <w:r w:rsidRPr="00845887">
        <w:rPr>
          <w:color w:val="auto"/>
          <w:szCs w:val="24"/>
        </w:rPr>
        <w:t>ividade de investigação;</w:t>
      </w:r>
    </w:p>
    <w:p w:rsidR="00895CA3" w:rsidRPr="00845887"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shd w:val="clear" w:color="auto" w:fill="00FF00"/>
        </w:rPr>
      </w:pPr>
      <w:r w:rsidRPr="00845887">
        <w:rPr>
          <w:color w:val="auto"/>
          <w:szCs w:val="24"/>
        </w:rPr>
        <w:t>Estar presente nas reuniões dos órgãos do Centro para que for convocado, excepto em situações de impedimento devidamente justificadas;</w:t>
      </w:r>
    </w:p>
    <w:p w:rsidR="00895CA3" w:rsidRPr="00845887" w:rsidRDefault="00895CA3" w:rsidP="00895CA3">
      <w:pPr>
        <w:pStyle w:val="NormalWeb1"/>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shd w:val="clear" w:color="auto" w:fill="00FF00"/>
        </w:rPr>
      </w:pPr>
      <w:r w:rsidRPr="00845887">
        <w:rPr>
          <w:color w:val="auto"/>
          <w:szCs w:val="24"/>
        </w:rPr>
        <w:t xml:space="preserve">Participar e assistir às </w:t>
      </w:r>
      <w:r w:rsidR="00370C14">
        <w:rPr>
          <w:color w:val="auto"/>
          <w:szCs w:val="24"/>
        </w:rPr>
        <w:t>at</w:t>
      </w:r>
      <w:r w:rsidRPr="00845887">
        <w:rPr>
          <w:color w:val="auto"/>
          <w:szCs w:val="24"/>
        </w:rPr>
        <w:t>ividades organizadas pelo Centro.</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1134"/>
        <w:jc w:val="both"/>
        <w:rPr>
          <w:color w:val="auto"/>
          <w:szCs w:val="24"/>
        </w:rPr>
      </w:pPr>
    </w:p>
    <w:p w:rsidR="003C261C" w:rsidRDefault="003C261C"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p>
    <w:p w:rsidR="00895CA3" w:rsidRPr="00895CA3" w:rsidRDefault="0043661F"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Artigo 10</w:t>
      </w:r>
      <w:r w:rsidR="00895CA3" w:rsidRPr="00895CA3">
        <w:rPr>
          <w:b/>
          <w:color w:val="auto"/>
          <w:szCs w:val="24"/>
        </w:rPr>
        <w:t>º</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sidRPr="00895CA3">
        <w:rPr>
          <w:b/>
          <w:color w:val="auto"/>
          <w:szCs w:val="24"/>
        </w:rPr>
        <w:t xml:space="preserve">(Obrigações </w:t>
      </w:r>
      <w:r w:rsidR="00C72CDD">
        <w:rPr>
          <w:b/>
          <w:color w:val="auto"/>
          <w:szCs w:val="24"/>
        </w:rPr>
        <w:t>científicas dos bolseiros e m</w:t>
      </w:r>
      <w:r w:rsidRPr="00895CA3">
        <w:rPr>
          <w:b/>
          <w:color w:val="auto"/>
          <w:szCs w:val="24"/>
        </w:rPr>
        <w:t xml:space="preserve">embros </w:t>
      </w:r>
      <w:r w:rsidR="00C72CDD">
        <w:rPr>
          <w:b/>
          <w:color w:val="auto"/>
          <w:szCs w:val="24"/>
        </w:rPr>
        <w:t>c</w:t>
      </w:r>
      <w:r w:rsidRPr="00895CA3">
        <w:rPr>
          <w:b/>
          <w:color w:val="auto"/>
          <w:szCs w:val="24"/>
        </w:rPr>
        <w:t>olaboradores)</w:t>
      </w:r>
    </w:p>
    <w:p w:rsidR="003C261C" w:rsidRDefault="00895CA3" w:rsidP="003C261C">
      <w:pPr>
        <w:pStyle w:val="NormalWeb1"/>
        <w:numPr>
          <w:ilvl w:val="3"/>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895CA3">
        <w:rPr>
          <w:color w:val="auto"/>
          <w:szCs w:val="24"/>
        </w:rPr>
        <w:t>Os bolseiros são avaliados em função dos termos de concessão da bolsa.</w:t>
      </w:r>
    </w:p>
    <w:p w:rsidR="00895CA3" w:rsidRPr="003C261C" w:rsidRDefault="00895CA3" w:rsidP="003C261C">
      <w:pPr>
        <w:pStyle w:val="NormalWeb1"/>
        <w:numPr>
          <w:ilvl w:val="3"/>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3C261C">
        <w:rPr>
          <w:color w:val="auto"/>
          <w:szCs w:val="24"/>
        </w:rPr>
        <w:t xml:space="preserve">Os colaboradores são avaliados pelo Conselho </w:t>
      </w:r>
      <w:r w:rsidR="00BB40BE">
        <w:rPr>
          <w:color w:val="auto"/>
          <w:szCs w:val="24"/>
        </w:rPr>
        <w:t>Diretivo</w:t>
      </w:r>
      <w:r w:rsidRPr="003C261C">
        <w:rPr>
          <w:color w:val="auto"/>
          <w:szCs w:val="24"/>
        </w:rPr>
        <w:t>, sob proposta dos responsáveis dos projectos em que estão integrados.</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Style w:val="Forte1"/>
          <w:rFonts w:ascii="Times New Roman" w:hAnsi="Times New Roman"/>
          <w:color w:val="auto"/>
          <w:sz w:val="24"/>
          <w:szCs w:val="24"/>
        </w:rPr>
      </w:pPr>
    </w:p>
    <w:p w:rsidR="00895CA3" w:rsidRPr="00895CA3" w:rsidRDefault="0043661F"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rStyle w:val="Forte1"/>
          <w:rFonts w:ascii="Times New Roman" w:hAnsi="Times New Roman"/>
          <w:color w:val="auto"/>
          <w:sz w:val="24"/>
          <w:szCs w:val="24"/>
        </w:rPr>
      </w:pPr>
      <w:r>
        <w:rPr>
          <w:rStyle w:val="Forte1"/>
          <w:rFonts w:ascii="Times New Roman" w:hAnsi="Times New Roman"/>
          <w:color w:val="auto"/>
          <w:sz w:val="24"/>
          <w:szCs w:val="24"/>
        </w:rPr>
        <w:t>Artigo 11</w:t>
      </w:r>
      <w:r w:rsidR="00895CA3" w:rsidRPr="00895CA3">
        <w:rPr>
          <w:rStyle w:val="Forte1"/>
          <w:rFonts w:ascii="Times New Roman" w:hAnsi="Times New Roman"/>
          <w:color w:val="auto"/>
          <w:sz w:val="24"/>
          <w:szCs w:val="24"/>
        </w:rPr>
        <w:t>º</w:t>
      </w:r>
    </w:p>
    <w:p w:rsidR="00895CA3" w:rsidRPr="00895CA3" w:rsidRDefault="00C72CDD"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rStyle w:val="Forte1"/>
          <w:rFonts w:ascii="Times New Roman" w:hAnsi="Times New Roman"/>
          <w:color w:val="auto"/>
          <w:sz w:val="24"/>
          <w:szCs w:val="24"/>
        </w:rPr>
      </w:pPr>
      <w:r>
        <w:rPr>
          <w:rStyle w:val="Forte1"/>
          <w:rFonts w:ascii="Times New Roman" w:hAnsi="Times New Roman"/>
          <w:color w:val="auto"/>
          <w:sz w:val="24"/>
          <w:szCs w:val="24"/>
        </w:rPr>
        <w:t>(Avaliação do trabalho dos m</w:t>
      </w:r>
      <w:r w:rsidR="00895CA3" w:rsidRPr="00895CA3">
        <w:rPr>
          <w:rStyle w:val="Forte1"/>
          <w:rFonts w:ascii="Times New Roman" w:hAnsi="Times New Roman"/>
          <w:color w:val="auto"/>
          <w:sz w:val="24"/>
          <w:szCs w:val="24"/>
        </w:rPr>
        <w:t>embros)</w:t>
      </w:r>
    </w:p>
    <w:p w:rsidR="00895CA3" w:rsidRPr="00895CA3" w:rsidRDefault="00895CA3" w:rsidP="00895CA3">
      <w:pPr>
        <w:pStyle w:val="NormalWeb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60"/>
        <w:jc w:val="both"/>
        <w:rPr>
          <w:color w:val="auto"/>
          <w:szCs w:val="24"/>
        </w:rPr>
      </w:pPr>
      <w:r w:rsidRPr="00895CA3">
        <w:rPr>
          <w:rStyle w:val="Forte1"/>
          <w:rFonts w:ascii="Times New Roman" w:hAnsi="Times New Roman"/>
          <w:b w:val="0"/>
          <w:color w:val="auto"/>
          <w:sz w:val="24"/>
          <w:szCs w:val="24"/>
        </w:rPr>
        <w:t>É ao Conselho Científico que cabe a responsabilidade de avaliar o trabalho efectuado por todos os membros do Centro.</w:t>
      </w:r>
    </w:p>
    <w:p w:rsidR="00895CA3" w:rsidRPr="00895CA3" w:rsidRDefault="00895CA3" w:rsidP="00895CA3">
      <w:pPr>
        <w:pStyle w:val="NormalWeb1"/>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95CA3">
        <w:rPr>
          <w:color w:val="auto"/>
          <w:szCs w:val="24"/>
        </w:rPr>
        <w:t>2. A verificação das condições de elegibilidade dos membros do Centro é feita:</w:t>
      </w:r>
    </w:p>
    <w:p w:rsidR="00895CA3" w:rsidRPr="00895CA3" w:rsidRDefault="00895CA3" w:rsidP="00895CA3">
      <w:pPr>
        <w:pStyle w:val="NormalWeb1"/>
        <w:numPr>
          <w:ilvl w:val="2"/>
          <w:numId w:val="32"/>
        </w:numPr>
        <w:tabs>
          <w:tab w:val="clear" w:pos="284"/>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851" w:firstLine="0"/>
        <w:jc w:val="both"/>
        <w:rPr>
          <w:color w:val="auto"/>
          <w:szCs w:val="24"/>
        </w:rPr>
      </w:pPr>
      <w:r w:rsidRPr="00895CA3">
        <w:rPr>
          <w:color w:val="auto"/>
          <w:szCs w:val="24"/>
        </w:rPr>
        <w:t xml:space="preserve">Na altura do pedido de </w:t>
      </w:r>
      <w:r w:rsidR="00623C27">
        <w:rPr>
          <w:color w:val="auto"/>
          <w:szCs w:val="24"/>
        </w:rPr>
        <w:t>admiss</w:t>
      </w:r>
      <w:r w:rsidRPr="00895CA3">
        <w:rPr>
          <w:color w:val="auto"/>
          <w:szCs w:val="24"/>
        </w:rPr>
        <w:t xml:space="preserve">ão </w:t>
      </w:r>
      <w:r w:rsidR="00623C27">
        <w:rPr>
          <w:color w:val="auto"/>
          <w:szCs w:val="24"/>
        </w:rPr>
        <w:t>a</w:t>
      </w:r>
      <w:r w:rsidRPr="00895CA3">
        <w:rPr>
          <w:color w:val="auto"/>
          <w:szCs w:val="24"/>
        </w:rPr>
        <w:t>o C</w:t>
      </w:r>
      <w:r w:rsidR="00623C27">
        <w:rPr>
          <w:color w:val="auto"/>
          <w:szCs w:val="24"/>
        </w:rPr>
        <w:t>IDEHUS</w:t>
      </w:r>
      <w:r w:rsidRPr="00895CA3">
        <w:rPr>
          <w:color w:val="auto"/>
          <w:szCs w:val="24"/>
        </w:rPr>
        <w:t>;</w:t>
      </w:r>
    </w:p>
    <w:p w:rsidR="00895CA3" w:rsidRPr="00845887" w:rsidRDefault="00895CA3" w:rsidP="00895CA3">
      <w:pPr>
        <w:pStyle w:val="NormalWeb1"/>
        <w:numPr>
          <w:ilvl w:val="2"/>
          <w:numId w:val="32"/>
        </w:numPr>
        <w:tabs>
          <w:tab w:val="clear" w:pos="284"/>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left="851" w:firstLine="0"/>
        <w:jc w:val="both"/>
        <w:rPr>
          <w:color w:val="auto"/>
          <w:szCs w:val="24"/>
        </w:rPr>
      </w:pPr>
      <w:r w:rsidRPr="00845887">
        <w:rPr>
          <w:color w:val="auto"/>
          <w:szCs w:val="24"/>
        </w:rPr>
        <w:t xml:space="preserve">Nos anos em que tenham lugar </w:t>
      </w:r>
      <w:r w:rsidR="001A43B3" w:rsidRPr="00845887">
        <w:rPr>
          <w:color w:val="auto"/>
          <w:szCs w:val="24"/>
        </w:rPr>
        <w:t>a avaliação do Centro promovida</w:t>
      </w:r>
      <w:r w:rsidR="00D01E2A" w:rsidRPr="00845887">
        <w:rPr>
          <w:color w:val="auto"/>
          <w:szCs w:val="24"/>
        </w:rPr>
        <w:t xml:space="preserve"> pel</w:t>
      </w:r>
      <w:r w:rsidRPr="00845887">
        <w:rPr>
          <w:color w:val="auto"/>
          <w:szCs w:val="24"/>
        </w:rPr>
        <w:t>a FCT.</w:t>
      </w:r>
    </w:p>
    <w:p w:rsidR="00895CA3" w:rsidRPr="00845887" w:rsidRDefault="00895CA3"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3. A verificação da manutenção das condições de elegibilidade dos membros do Centro é feita no final do ano civil</w:t>
      </w:r>
      <w:r w:rsidR="00E4392F" w:rsidRPr="00845887">
        <w:rPr>
          <w:color w:val="auto"/>
          <w:szCs w:val="24"/>
        </w:rPr>
        <w:t>,</w:t>
      </w:r>
      <w:r w:rsidRPr="00845887">
        <w:rPr>
          <w:color w:val="auto"/>
          <w:szCs w:val="24"/>
        </w:rPr>
        <w:t xml:space="preserve"> de 4 em 4 anos:</w:t>
      </w:r>
    </w:p>
    <w:p w:rsidR="00895CA3" w:rsidRPr="00D01E2A" w:rsidRDefault="00895CA3" w:rsidP="00895CA3">
      <w:pPr>
        <w:pStyle w:val="NormalWeb1"/>
        <w:tabs>
          <w:tab w:val="left" w:pos="1560"/>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FF0000"/>
          <w:szCs w:val="24"/>
        </w:rPr>
      </w:pPr>
      <w:r w:rsidRPr="00845887">
        <w:rPr>
          <w:color w:val="auto"/>
          <w:szCs w:val="24"/>
        </w:rPr>
        <w:t>Alínea única: A p</w:t>
      </w:r>
      <w:r w:rsidR="00D01E2A" w:rsidRPr="00845887">
        <w:rPr>
          <w:color w:val="auto"/>
          <w:szCs w:val="24"/>
        </w:rPr>
        <w:t>róxima</w:t>
      </w:r>
      <w:r w:rsidRPr="00845887">
        <w:rPr>
          <w:color w:val="auto"/>
          <w:szCs w:val="24"/>
        </w:rPr>
        <w:t xml:space="preserve"> verificação da manutenção das condições de elegibilidade será feita </w:t>
      </w:r>
      <w:r w:rsidR="00D01E2A" w:rsidRPr="00845887">
        <w:rPr>
          <w:color w:val="auto"/>
          <w:szCs w:val="24"/>
        </w:rPr>
        <w:t>aquando da avaliação intercalar do projecto</w:t>
      </w:r>
      <w:r w:rsidR="001A43B3" w:rsidRPr="00845887">
        <w:rPr>
          <w:color w:val="auto"/>
          <w:szCs w:val="24"/>
        </w:rPr>
        <w:t xml:space="preserve"> estratégico</w:t>
      </w:r>
      <w:r w:rsidRPr="00845887">
        <w:rPr>
          <w:color w:val="auto"/>
          <w:szCs w:val="24"/>
        </w:rPr>
        <w:t>.</w:t>
      </w:r>
    </w:p>
    <w:p w:rsidR="00895CA3" w:rsidRDefault="00895CA3"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845887" w:rsidRPr="00895CA3" w:rsidRDefault="00845887"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895CA3" w:rsidRPr="00895CA3" w:rsidRDefault="0043661F"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Artigo 12</w:t>
      </w:r>
      <w:r w:rsidR="00895CA3" w:rsidRPr="00895CA3">
        <w:rPr>
          <w:b/>
          <w:color w:val="auto"/>
          <w:szCs w:val="24"/>
        </w:rPr>
        <w:t>º</w:t>
      </w:r>
    </w:p>
    <w:p w:rsidR="00895CA3" w:rsidRDefault="00C72CDD" w:rsidP="00895CA3">
      <w:pPr>
        <w:pStyle w:val="NormalWeb1"/>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(Incentivos à produção c</w:t>
      </w:r>
      <w:r w:rsidR="00895CA3" w:rsidRPr="00895CA3">
        <w:rPr>
          <w:b/>
          <w:color w:val="auto"/>
          <w:szCs w:val="24"/>
        </w:rPr>
        <w:t>ientífica)</w:t>
      </w:r>
    </w:p>
    <w:p w:rsidR="00393A6A" w:rsidRPr="00845887" w:rsidRDefault="00393A6A" w:rsidP="00895CA3">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lastRenderedPageBreak/>
        <w:t>1. O CIDEHUS, tendo em vista estimular a difusão de resultados em publicações periódicas de referência, pr</w:t>
      </w:r>
      <w:r w:rsidR="00C4498E" w:rsidRPr="00845887">
        <w:rPr>
          <w:color w:val="auto"/>
          <w:szCs w:val="24"/>
        </w:rPr>
        <w:t>ocurará distinguir</w:t>
      </w:r>
      <w:r w:rsidR="00EA683C" w:rsidRPr="00845887">
        <w:rPr>
          <w:color w:val="auto"/>
          <w:szCs w:val="24"/>
        </w:rPr>
        <w:t xml:space="preserve"> com um prémio</w:t>
      </w:r>
      <w:r w:rsidR="00C4498E" w:rsidRPr="00845887">
        <w:rPr>
          <w:color w:val="auto"/>
          <w:szCs w:val="24"/>
        </w:rPr>
        <w:t xml:space="preserve"> quem mais publicar em revistas </w:t>
      </w:r>
      <w:r w:rsidR="00EA683C" w:rsidRPr="00845887">
        <w:rPr>
          <w:color w:val="auto"/>
          <w:szCs w:val="24"/>
        </w:rPr>
        <w:t>de topo</w:t>
      </w:r>
      <w:r w:rsidR="00C4498E" w:rsidRPr="00845887">
        <w:rPr>
          <w:color w:val="auto"/>
          <w:szCs w:val="24"/>
        </w:rPr>
        <w:t>, em cada 2 anos, a partir de 2013.</w:t>
      </w:r>
    </w:p>
    <w:p w:rsidR="00C4498E" w:rsidRDefault="00C4498E" w:rsidP="00C4498E">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r w:rsidRPr="00845887">
        <w:rPr>
          <w:color w:val="auto"/>
          <w:szCs w:val="24"/>
        </w:rPr>
        <w:t xml:space="preserve">2. O resultado da avaliação fixada no art.º </w:t>
      </w:r>
      <w:r w:rsidR="008E4FE8" w:rsidRPr="00845887">
        <w:rPr>
          <w:color w:val="auto"/>
          <w:szCs w:val="24"/>
        </w:rPr>
        <w:t>11º, ponto 3</w:t>
      </w:r>
      <w:r w:rsidRPr="00845887">
        <w:rPr>
          <w:color w:val="auto"/>
          <w:szCs w:val="24"/>
        </w:rPr>
        <w:t>, poderá ter efeitos na distribuição dos recursos financeiros do Centro.</w:t>
      </w:r>
    </w:p>
    <w:p w:rsidR="00C4498E" w:rsidRPr="00895CA3" w:rsidRDefault="00C4498E" w:rsidP="00895CA3">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895CA3" w:rsidRPr="00895CA3" w:rsidRDefault="00895CA3" w:rsidP="00895CA3">
      <w:pPr>
        <w:pStyle w:val="NormalWeb1"/>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color w:val="auto"/>
          <w:szCs w:val="24"/>
        </w:rPr>
      </w:pPr>
    </w:p>
    <w:p w:rsidR="00895CA3" w:rsidRPr="00895CA3" w:rsidRDefault="0043661F"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Artigo 13</w:t>
      </w:r>
      <w:r w:rsidR="00895CA3" w:rsidRPr="00895CA3">
        <w:rPr>
          <w:b/>
          <w:color w:val="auto"/>
          <w:szCs w:val="24"/>
        </w:rPr>
        <w:t>º</w:t>
      </w:r>
    </w:p>
    <w:p w:rsidR="00895CA3" w:rsidRPr="00895CA3" w:rsidRDefault="00C72CDD"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(Critérios para acolhimento de d</w:t>
      </w:r>
      <w:r w:rsidR="00895CA3" w:rsidRPr="00895CA3">
        <w:rPr>
          <w:b/>
          <w:color w:val="auto"/>
          <w:szCs w:val="24"/>
        </w:rPr>
        <w:t>outorandos no Centro)</w:t>
      </w:r>
    </w:p>
    <w:p w:rsidR="00895CA3" w:rsidRPr="00895CA3" w:rsidRDefault="00895CA3" w:rsidP="00895CA3">
      <w:pPr>
        <w:jc w:val="both"/>
        <w:rPr>
          <w:sz w:val="24"/>
          <w:szCs w:val="24"/>
        </w:rPr>
      </w:pPr>
      <w:r w:rsidRPr="00895CA3">
        <w:rPr>
          <w:sz w:val="24"/>
          <w:szCs w:val="24"/>
        </w:rPr>
        <w:t>1. Serão doutorando</w:t>
      </w:r>
      <w:r w:rsidR="00307B48">
        <w:rPr>
          <w:sz w:val="24"/>
          <w:szCs w:val="24"/>
        </w:rPr>
        <w:t>(a)</w:t>
      </w:r>
      <w:r w:rsidRPr="00895CA3">
        <w:rPr>
          <w:sz w:val="24"/>
          <w:szCs w:val="24"/>
        </w:rPr>
        <w:t>s do Centro todo</w:t>
      </w:r>
      <w:r w:rsidR="00307B48">
        <w:rPr>
          <w:sz w:val="24"/>
          <w:szCs w:val="24"/>
        </w:rPr>
        <w:t>(a)</w:t>
      </w:r>
      <w:r w:rsidRPr="00895CA3">
        <w:rPr>
          <w:sz w:val="24"/>
          <w:szCs w:val="24"/>
        </w:rPr>
        <w:t>s aquele</w:t>
      </w:r>
      <w:r w:rsidR="00307B48">
        <w:rPr>
          <w:sz w:val="24"/>
          <w:szCs w:val="24"/>
        </w:rPr>
        <w:t>(a)</w:t>
      </w:r>
      <w:r w:rsidRPr="00895CA3">
        <w:rPr>
          <w:sz w:val="24"/>
          <w:szCs w:val="24"/>
        </w:rPr>
        <w:t>s que preencherem os requisitos de acolhimento, nomeadamente:</w:t>
      </w:r>
    </w:p>
    <w:p w:rsidR="00895CA3" w:rsidRPr="00895CA3" w:rsidRDefault="00895CA3" w:rsidP="00895CA3">
      <w:pPr>
        <w:numPr>
          <w:ilvl w:val="0"/>
          <w:numId w:val="38"/>
        </w:numPr>
        <w:jc w:val="both"/>
        <w:rPr>
          <w:sz w:val="24"/>
          <w:szCs w:val="24"/>
        </w:rPr>
      </w:pPr>
      <w:r w:rsidRPr="00895CA3">
        <w:rPr>
          <w:sz w:val="24"/>
          <w:szCs w:val="24"/>
        </w:rPr>
        <w:t>Ter como orientador</w:t>
      </w:r>
      <w:r w:rsidR="00307B48">
        <w:rPr>
          <w:sz w:val="24"/>
          <w:szCs w:val="24"/>
        </w:rPr>
        <w:t>(a)</w:t>
      </w:r>
      <w:r w:rsidRPr="00895CA3">
        <w:rPr>
          <w:sz w:val="24"/>
          <w:szCs w:val="24"/>
        </w:rPr>
        <w:t xml:space="preserve"> um</w:t>
      </w:r>
      <w:r w:rsidR="00307B48">
        <w:rPr>
          <w:sz w:val="24"/>
          <w:szCs w:val="24"/>
        </w:rPr>
        <w:t>(a)</w:t>
      </w:r>
      <w:r w:rsidRPr="00895CA3">
        <w:rPr>
          <w:sz w:val="24"/>
          <w:szCs w:val="24"/>
        </w:rPr>
        <w:t xml:space="preserve"> doutorado</w:t>
      </w:r>
      <w:r w:rsidR="00A950C4">
        <w:rPr>
          <w:sz w:val="24"/>
          <w:szCs w:val="24"/>
        </w:rPr>
        <w:t>(a)</w:t>
      </w:r>
      <w:r w:rsidRPr="00895CA3">
        <w:rPr>
          <w:sz w:val="24"/>
          <w:szCs w:val="24"/>
        </w:rPr>
        <w:t xml:space="preserve"> integrado</w:t>
      </w:r>
      <w:r w:rsidR="00A950C4">
        <w:rPr>
          <w:sz w:val="24"/>
          <w:szCs w:val="24"/>
        </w:rPr>
        <w:t>(a)</w:t>
      </w:r>
      <w:r w:rsidRPr="00895CA3">
        <w:rPr>
          <w:sz w:val="24"/>
          <w:szCs w:val="24"/>
        </w:rPr>
        <w:t xml:space="preserve"> do Centro;</w:t>
      </w:r>
    </w:p>
    <w:p w:rsidR="00895CA3" w:rsidRPr="00895CA3" w:rsidRDefault="00895CA3" w:rsidP="00895CA3">
      <w:pPr>
        <w:numPr>
          <w:ilvl w:val="0"/>
          <w:numId w:val="38"/>
        </w:numPr>
        <w:jc w:val="both"/>
        <w:rPr>
          <w:sz w:val="24"/>
          <w:szCs w:val="24"/>
        </w:rPr>
      </w:pPr>
      <w:r w:rsidRPr="00895CA3">
        <w:rPr>
          <w:sz w:val="24"/>
          <w:szCs w:val="24"/>
        </w:rPr>
        <w:t>Ter como orientador</w:t>
      </w:r>
      <w:r w:rsidR="00A950C4">
        <w:rPr>
          <w:sz w:val="24"/>
          <w:szCs w:val="24"/>
        </w:rPr>
        <w:t>(a)</w:t>
      </w:r>
      <w:r w:rsidRPr="00895CA3">
        <w:rPr>
          <w:sz w:val="24"/>
          <w:szCs w:val="24"/>
        </w:rPr>
        <w:t xml:space="preserve"> um</w:t>
      </w:r>
      <w:r w:rsidR="00A950C4">
        <w:rPr>
          <w:sz w:val="24"/>
          <w:szCs w:val="24"/>
        </w:rPr>
        <w:t>(a)</w:t>
      </w:r>
      <w:r w:rsidRPr="00895CA3">
        <w:rPr>
          <w:sz w:val="24"/>
          <w:szCs w:val="24"/>
        </w:rPr>
        <w:t xml:space="preserve"> doutorado</w:t>
      </w:r>
      <w:r w:rsidR="00A950C4">
        <w:rPr>
          <w:sz w:val="24"/>
          <w:szCs w:val="24"/>
        </w:rPr>
        <w:t>(a)</w:t>
      </w:r>
      <w:r w:rsidRPr="00895CA3">
        <w:rPr>
          <w:sz w:val="24"/>
          <w:szCs w:val="24"/>
        </w:rPr>
        <w:t xml:space="preserve"> colaborador</w:t>
      </w:r>
      <w:r w:rsidR="00A950C4">
        <w:rPr>
          <w:sz w:val="24"/>
          <w:szCs w:val="24"/>
        </w:rPr>
        <w:t>(a)</w:t>
      </w:r>
      <w:r w:rsidRPr="00895CA3">
        <w:rPr>
          <w:sz w:val="24"/>
          <w:szCs w:val="24"/>
        </w:rPr>
        <w:t xml:space="preserve"> do Centro, desde que esse doutorado</w:t>
      </w:r>
      <w:r w:rsidR="00A950C4">
        <w:rPr>
          <w:sz w:val="24"/>
          <w:szCs w:val="24"/>
        </w:rPr>
        <w:t>(a)</w:t>
      </w:r>
      <w:r w:rsidRPr="00895CA3">
        <w:rPr>
          <w:sz w:val="24"/>
          <w:szCs w:val="24"/>
        </w:rPr>
        <w:t xml:space="preserve"> seja membro de um dos Grupos de Investigação do Centro e tenha, nesse âmbito, trabalho e produção académica;</w:t>
      </w:r>
    </w:p>
    <w:p w:rsidR="00895CA3" w:rsidRPr="00895CA3" w:rsidRDefault="00895CA3" w:rsidP="00895CA3">
      <w:pPr>
        <w:numPr>
          <w:ilvl w:val="0"/>
          <w:numId w:val="38"/>
        </w:numPr>
        <w:jc w:val="both"/>
        <w:rPr>
          <w:sz w:val="24"/>
          <w:szCs w:val="24"/>
        </w:rPr>
      </w:pPr>
      <w:r w:rsidRPr="00895CA3">
        <w:rPr>
          <w:sz w:val="24"/>
          <w:szCs w:val="24"/>
        </w:rPr>
        <w:t>Ter como orientador</w:t>
      </w:r>
      <w:r w:rsidR="00A950C4">
        <w:rPr>
          <w:sz w:val="24"/>
          <w:szCs w:val="24"/>
        </w:rPr>
        <w:t>(a)</w:t>
      </w:r>
      <w:r w:rsidRPr="00895CA3">
        <w:rPr>
          <w:sz w:val="24"/>
          <w:szCs w:val="24"/>
        </w:rPr>
        <w:t xml:space="preserve"> um</w:t>
      </w:r>
      <w:r w:rsidR="00A950C4">
        <w:rPr>
          <w:sz w:val="24"/>
          <w:szCs w:val="24"/>
        </w:rPr>
        <w:t>(a)</w:t>
      </w:r>
      <w:r w:rsidRPr="00895CA3">
        <w:rPr>
          <w:sz w:val="24"/>
          <w:szCs w:val="24"/>
        </w:rPr>
        <w:t xml:space="preserve"> docente da Universidade de Évora membro de outro Centro de Investigação, desde que tenha como co-orientador</w:t>
      </w:r>
      <w:r w:rsidR="00A950C4">
        <w:rPr>
          <w:sz w:val="24"/>
          <w:szCs w:val="24"/>
        </w:rPr>
        <w:t>(a)</w:t>
      </w:r>
      <w:r w:rsidRPr="00895CA3">
        <w:rPr>
          <w:sz w:val="24"/>
          <w:szCs w:val="24"/>
        </w:rPr>
        <w:t xml:space="preserve"> um membro doutorado integrado ou colaborador do Centro</w:t>
      </w:r>
      <w:r w:rsidR="00A950C4">
        <w:rPr>
          <w:sz w:val="24"/>
          <w:szCs w:val="24"/>
        </w:rPr>
        <w:t>,</w:t>
      </w:r>
      <w:r w:rsidRPr="00895CA3">
        <w:rPr>
          <w:sz w:val="24"/>
          <w:szCs w:val="24"/>
        </w:rPr>
        <w:t xml:space="preserve"> na situação descrita na alínea b) do presente artigo;</w:t>
      </w:r>
    </w:p>
    <w:p w:rsidR="00895CA3" w:rsidRPr="00895CA3" w:rsidRDefault="00895CA3" w:rsidP="00895CA3">
      <w:pPr>
        <w:numPr>
          <w:ilvl w:val="0"/>
          <w:numId w:val="38"/>
        </w:numPr>
        <w:jc w:val="both"/>
        <w:rPr>
          <w:sz w:val="24"/>
          <w:szCs w:val="24"/>
        </w:rPr>
      </w:pPr>
      <w:r w:rsidRPr="00895CA3">
        <w:rPr>
          <w:sz w:val="24"/>
          <w:szCs w:val="24"/>
        </w:rPr>
        <w:t>Ter como orientador</w:t>
      </w:r>
      <w:r w:rsidR="00A950C4">
        <w:rPr>
          <w:sz w:val="24"/>
          <w:szCs w:val="24"/>
        </w:rPr>
        <w:t>(a)</w:t>
      </w:r>
      <w:r w:rsidRPr="00895CA3">
        <w:rPr>
          <w:sz w:val="24"/>
          <w:szCs w:val="24"/>
        </w:rPr>
        <w:t xml:space="preserve"> um</w:t>
      </w:r>
      <w:r w:rsidR="00A950C4">
        <w:rPr>
          <w:sz w:val="24"/>
          <w:szCs w:val="24"/>
        </w:rPr>
        <w:t>(a)</w:t>
      </w:r>
      <w:r w:rsidRPr="00895CA3">
        <w:rPr>
          <w:sz w:val="24"/>
          <w:szCs w:val="24"/>
        </w:rPr>
        <w:t xml:space="preserve"> doutorado</w:t>
      </w:r>
      <w:r w:rsidR="00A950C4">
        <w:rPr>
          <w:sz w:val="24"/>
          <w:szCs w:val="24"/>
        </w:rPr>
        <w:t>(a)</w:t>
      </w:r>
      <w:r w:rsidRPr="00895CA3">
        <w:rPr>
          <w:sz w:val="24"/>
          <w:szCs w:val="24"/>
        </w:rPr>
        <w:t xml:space="preserve"> externo</w:t>
      </w:r>
      <w:r w:rsidR="00A950C4">
        <w:rPr>
          <w:sz w:val="24"/>
          <w:szCs w:val="24"/>
        </w:rPr>
        <w:t>(a)</w:t>
      </w:r>
      <w:r w:rsidRPr="00895CA3">
        <w:rPr>
          <w:sz w:val="24"/>
          <w:szCs w:val="24"/>
        </w:rPr>
        <w:t xml:space="preserve"> à Universidade de Évora, desde que tenha como co-orientador</w:t>
      </w:r>
      <w:r w:rsidR="00A950C4">
        <w:rPr>
          <w:sz w:val="24"/>
          <w:szCs w:val="24"/>
        </w:rPr>
        <w:t>(a)</w:t>
      </w:r>
      <w:r w:rsidRPr="00895CA3">
        <w:rPr>
          <w:sz w:val="24"/>
          <w:szCs w:val="24"/>
        </w:rPr>
        <w:t xml:space="preserve"> um membro doutorado integrado ou colaborador do Centro na situação descrita na alínea b) do presente artigo.</w:t>
      </w:r>
    </w:p>
    <w:p w:rsidR="00895CA3" w:rsidRPr="00895CA3" w:rsidRDefault="00895CA3" w:rsidP="00895CA3">
      <w:pPr>
        <w:numPr>
          <w:ilvl w:val="0"/>
          <w:numId w:val="32"/>
        </w:numPr>
        <w:tabs>
          <w:tab w:val="clear" w:pos="360"/>
          <w:tab w:val="num" w:pos="0"/>
        </w:tabs>
        <w:ind w:hanging="360"/>
        <w:jc w:val="both"/>
        <w:rPr>
          <w:sz w:val="24"/>
          <w:szCs w:val="24"/>
        </w:rPr>
      </w:pPr>
      <w:r w:rsidRPr="00895CA3">
        <w:rPr>
          <w:sz w:val="24"/>
          <w:szCs w:val="24"/>
        </w:rPr>
        <w:t>O projecto de dissertação deverá enquadrar-se no âmbito do Programa Científico do Centro.</w:t>
      </w:r>
    </w:p>
    <w:p w:rsidR="00895CA3" w:rsidRPr="00895CA3" w:rsidRDefault="00895CA3" w:rsidP="00895CA3">
      <w:pPr>
        <w:numPr>
          <w:ilvl w:val="0"/>
          <w:numId w:val="32"/>
        </w:numPr>
        <w:ind w:hanging="360"/>
        <w:jc w:val="both"/>
        <w:rPr>
          <w:sz w:val="24"/>
          <w:szCs w:val="24"/>
        </w:rPr>
      </w:pPr>
      <w:r w:rsidRPr="00895CA3">
        <w:rPr>
          <w:sz w:val="24"/>
          <w:szCs w:val="24"/>
        </w:rPr>
        <w:t>Os doutorandos devem assumir o compromisso de respeitar os deveres e obrigações estipulados neste Regulamento Interno.</w:t>
      </w: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color w:val="auto"/>
          <w:szCs w:val="24"/>
        </w:rPr>
      </w:pPr>
    </w:p>
    <w:p w:rsidR="00895CA3" w:rsidRPr="00895CA3" w:rsidRDefault="00895CA3"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color w:val="auto"/>
          <w:szCs w:val="24"/>
        </w:rPr>
      </w:pPr>
    </w:p>
    <w:p w:rsidR="00895CA3" w:rsidRPr="00895CA3" w:rsidRDefault="0043661F"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Artigo 14</w:t>
      </w:r>
      <w:r w:rsidR="00895CA3" w:rsidRPr="00895CA3">
        <w:rPr>
          <w:b/>
          <w:color w:val="auto"/>
          <w:szCs w:val="24"/>
        </w:rPr>
        <w:t>º</w:t>
      </w:r>
    </w:p>
    <w:p w:rsidR="00895CA3" w:rsidRPr="00895CA3" w:rsidRDefault="00C72CDD" w:rsidP="00895CA3">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b/>
          <w:color w:val="auto"/>
          <w:szCs w:val="24"/>
        </w:rPr>
      </w:pPr>
      <w:r>
        <w:rPr>
          <w:b/>
          <w:color w:val="auto"/>
          <w:szCs w:val="24"/>
        </w:rPr>
        <w:t>(Extensões e p</w:t>
      </w:r>
      <w:r w:rsidR="00895CA3" w:rsidRPr="00895CA3">
        <w:rPr>
          <w:b/>
          <w:color w:val="auto"/>
          <w:szCs w:val="24"/>
        </w:rPr>
        <w:t>ólos)</w:t>
      </w:r>
    </w:p>
    <w:p w:rsidR="00895CA3" w:rsidRPr="00895CA3" w:rsidRDefault="00895CA3" w:rsidP="00895CA3">
      <w:pPr>
        <w:pStyle w:val="NormalWeb1"/>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895CA3">
        <w:rPr>
          <w:color w:val="auto"/>
          <w:szCs w:val="24"/>
        </w:rPr>
        <w:t>Quando se justificar, o Centro pode criar extensões ou pólos junto de outras instituições.</w:t>
      </w:r>
    </w:p>
    <w:p w:rsidR="00895CA3" w:rsidRPr="00895CA3" w:rsidRDefault="00BB40BE" w:rsidP="00895CA3">
      <w:pPr>
        <w:pStyle w:val="NormalWeb1"/>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Pr>
          <w:color w:val="auto"/>
          <w:szCs w:val="24"/>
        </w:rPr>
        <w:t>É à Dire</w:t>
      </w:r>
      <w:r w:rsidR="00895CA3" w:rsidRPr="00895CA3">
        <w:rPr>
          <w:color w:val="auto"/>
          <w:szCs w:val="24"/>
        </w:rPr>
        <w:t>ção do Centro que cabe pré-avaliar a pertinência e justificação de uma extensão ou pólo.</w:t>
      </w:r>
    </w:p>
    <w:p w:rsidR="00895CA3" w:rsidRPr="00895CA3" w:rsidRDefault="00895CA3" w:rsidP="00895CA3">
      <w:pPr>
        <w:pStyle w:val="NormalWeb1"/>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ind w:hanging="300"/>
        <w:jc w:val="both"/>
        <w:rPr>
          <w:color w:val="auto"/>
          <w:szCs w:val="24"/>
        </w:rPr>
      </w:pPr>
      <w:r w:rsidRPr="00895CA3">
        <w:rPr>
          <w:color w:val="auto"/>
          <w:szCs w:val="24"/>
        </w:rPr>
        <w:t>A pro</w:t>
      </w:r>
      <w:r w:rsidR="000E2698">
        <w:rPr>
          <w:color w:val="auto"/>
          <w:szCs w:val="24"/>
        </w:rPr>
        <w:t xml:space="preserve">posta, para ser aceite, exige os votos favoráveis </w:t>
      </w:r>
      <w:r w:rsidRPr="00895CA3">
        <w:rPr>
          <w:color w:val="auto"/>
          <w:szCs w:val="24"/>
        </w:rPr>
        <w:t xml:space="preserve">da maioria dos membros do Conselho Científico. </w:t>
      </w:r>
    </w:p>
    <w:p w:rsidR="00895CA3" w:rsidRPr="007E1A03" w:rsidRDefault="00895CA3" w:rsidP="00895CA3">
      <w:pPr>
        <w:ind w:firstLine="5103"/>
        <w:jc w:val="both"/>
        <w:rPr>
          <w:sz w:val="24"/>
          <w:szCs w:val="24"/>
        </w:rPr>
      </w:pPr>
    </w:p>
    <w:sectPr w:rsidR="00895CA3" w:rsidRPr="007E1A03" w:rsidSect="00ED52A8">
      <w:footerReference w:type="even" r:id="rId8"/>
      <w:footerReference w:type="default" r:id="rId9"/>
      <w:pgSz w:w="12240" w:h="15840"/>
      <w:pgMar w:top="1417" w:right="1467"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8C" w:rsidRDefault="00CF4A8C">
      <w:r>
        <w:separator/>
      </w:r>
    </w:p>
  </w:endnote>
  <w:endnote w:type="continuationSeparator" w:id="0">
    <w:p w:rsidR="00CF4A8C" w:rsidRDefault="00CF4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FF" w:rsidRDefault="00C853BB">
    <w:pPr>
      <w:pStyle w:val="Rodap"/>
      <w:framePr w:wrap="around" w:vAnchor="text" w:hAnchor="margin" w:xAlign="right" w:y="1"/>
      <w:rPr>
        <w:rStyle w:val="Nmerodepgina"/>
      </w:rPr>
    </w:pPr>
    <w:r>
      <w:rPr>
        <w:rStyle w:val="Nmerodepgina"/>
      </w:rPr>
      <w:fldChar w:fldCharType="begin"/>
    </w:r>
    <w:r w:rsidR="008D10FF">
      <w:rPr>
        <w:rStyle w:val="Nmerodepgina"/>
      </w:rPr>
      <w:instrText xml:space="preserve">PAGE  </w:instrText>
    </w:r>
    <w:r>
      <w:rPr>
        <w:rStyle w:val="Nmerodepgina"/>
      </w:rPr>
      <w:fldChar w:fldCharType="separate"/>
    </w:r>
    <w:r w:rsidR="008D10FF">
      <w:rPr>
        <w:rStyle w:val="Nmerodepgina"/>
        <w:noProof/>
      </w:rPr>
      <w:t>1</w:t>
    </w:r>
    <w:r>
      <w:rPr>
        <w:rStyle w:val="Nmerodepgina"/>
      </w:rPr>
      <w:fldChar w:fldCharType="end"/>
    </w:r>
  </w:p>
  <w:p w:rsidR="008D10FF" w:rsidRDefault="008D10F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FF" w:rsidRDefault="00C853BB">
    <w:pPr>
      <w:pStyle w:val="Rodap"/>
      <w:framePr w:wrap="around" w:vAnchor="text" w:hAnchor="margin" w:xAlign="right" w:y="1"/>
      <w:rPr>
        <w:rStyle w:val="Nmerodepgina"/>
      </w:rPr>
    </w:pPr>
    <w:r>
      <w:rPr>
        <w:rStyle w:val="Nmerodepgina"/>
      </w:rPr>
      <w:fldChar w:fldCharType="begin"/>
    </w:r>
    <w:r w:rsidR="008D10FF">
      <w:rPr>
        <w:rStyle w:val="Nmerodepgina"/>
      </w:rPr>
      <w:instrText xml:space="preserve">PAGE  </w:instrText>
    </w:r>
    <w:r>
      <w:rPr>
        <w:rStyle w:val="Nmerodepgina"/>
      </w:rPr>
      <w:fldChar w:fldCharType="separate"/>
    </w:r>
    <w:r w:rsidR="00370C14">
      <w:rPr>
        <w:rStyle w:val="Nmerodepgina"/>
        <w:noProof/>
      </w:rPr>
      <w:t>6</w:t>
    </w:r>
    <w:r>
      <w:rPr>
        <w:rStyle w:val="Nmerodepgina"/>
      </w:rPr>
      <w:fldChar w:fldCharType="end"/>
    </w:r>
  </w:p>
  <w:p w:rsidR="008D10FF" w:rsidRDefault="008D10F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8C" w:rsidRDefault="00CF4A8C">
      <w:r>
        <w:separator/>
      </w:r>
    </w:p>
  </w:footnote>
  <w:footnote w:type="continuationSeparator" w:id="0">
    <w:p w:rsidR="00CF4A8C" w:rsidRDefault="00CF4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5A78C4"/>
    <w:lvl w:ilvl="0">
      <w:start w:val="2"/>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1020"/>
        </w:tabs>
        <w:ind w:left="1020" w:hanging="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0000002"/>
    <w:multiLevelType w:val="multilevel"/>
    <w:tmpl w:val="21D2D840"/>
    <w:lvl w:ilvl="0">
      <w:start w:val="1"/>
      <w:numFmt w:val="lowerLetter"/>
      <w:lvlText w:val="%1)"/>
      <w:lvlJc w:val="left"/>
      <w:pPr>
        <w:tabs>
          <w:tab w:val="num" w:pos="284"/>
        </w:tabs>
        <w:ind w:left="284" w:firstLine="709"/>
      </w:pPr>
      <w:rPr>
        <w:rFonts w:hint="default"/>
        <w:color w:val="000000"/>
        <w:position w:val="0"/>
        <w:sz w:val="24"/>
        <w:szCs w:val="24"/>
      </w:rPr>
    </w:lvl>
    <w:lvl w:ilvl="1">
      <w:start w:val="1"/>
      <w:numFmt w:val="lowerLetter"/>
      <w:lvlText w:val="%2."/>
      <w:lvlJc w:val="left"/>
      <w:pPr>
        <w:tabs>
          <w:tab w:val="num" w:pos="360"/>
        </w:tabs>
        <w:ind w:left="360" w:firstLine="1571"/>
      </w:pPr>
      <w:rPr>
        <w:rFonts w:hint="default"/>
        <w:color w:val="000000"/>
        <w:position w:val="0"/>
        <w:sz w:val="20"/>
      </w:rPr>
    </w:lvl>
    <w:lvl w:ilvl="2">
      <w:start w:val="1"/>
      <w:numFmt w:val="lowerRoman"/>
      <w:lvlText w:val="%3)"/>
      <w:lvlJc w:val="left"/>
      <w:pPr>
        <w:tabs>
          <w:tab w:val="num" w:pos="340"/>
        </w:tabs>
        <w:ind w:left="340" w:firstLine="2311"/>
      </w:pPr>
      <w:rPr>
        <w:rFonts w:hint="default"/>
        <w:color w:val="000000"/>
        <w:position w:val="0"/>
        <w:sz w:val="20"/>
      </w:rPr>
    </w:lvl>
    <w:lvl w:ilvl="3">
      <w:start w:val="1"/>
      <w:numFmt w:val="lowerLetter"/>
      <w:lvlText w:val="%4)"/>
      <w:lvlJc w:val="left"/>
      <w:pPr>
        <w:tabs>
          <w:tab w:val="num" w:pos="360"/>
        </w:tabs>
        <w:ind w:left="360" w:firstLine="3011"/>
      </w:pPr>
      <w:rPr>
        <w:rFonts w:hint="default"/>
        <w:color w:val="000000"/>
        <w:position w:val="0"/>
        <w:sz w:val="20"/>
      </w:rPr>
    </w:lvl>
    <w:lvl w:ilvl="4">
      <w:start w:val="1"/>
      <w:numFmt w:val="lowerLetter"/>
      <w:lvlText w:val="%5."/>
      <w:lvlJc w:val="left"/>
      <w:pPr>
        <w:tabs>
          <w:tab w:val="num" w:pos="360"/>
        </w:tabs>
        <w:ind w:left="360" w:firstLine="3731"/>
      </w:pPr>
      <w:rPr>
        <w:rFonts w:hint="default"/>
        <w:color w:val="000000"/>
        <w:position w:val="0"/>
        <w:sz w:val="20"/>
      </w:rPr>
    </w:lvl>
    <w:lvl w:ilvl="5">
      <w:start w:val="1"/>
      <w:numFmt w:val="lowerRoman"/>
      <w:lvlText w:val="%6."/>
      <w:lvlJc w:val="left"/>
      <w:pPr>
        <w:tabs>
          <w:tab w:val="num" w:pos="340"/>
        </w:tabs>
        <w:ind w:left="340" w:firstLine="4471"/>
      </w:pPr>
      <w:rPr>
        <w:rFonts w:hint="default"/>
        <w:color w:val="000000"/>
        <w:position w:val="0"/>
        <w:sz w:val="20"/>
      </w:rPr>
    </w:lvl>
    <w:lvl w:ilvl="6">
      <w:start w:val="1"/>
      <w:numFmt w:val="decimal"/>
      <w:isLgl/>
      <w:lvlText w:val="%7."/>
      <w:lvlJc w:val="left"/>
      <w:pPr>
        <w:tabs>
          <w:tab w:val="num" w:pos="360"/>
        </w:tabs>
        <w:ind w:left="360" w:firstLine="5171"/>
      </w:pPr>
      <w:rPr>
        <w:rFonts w:hint="default"/>
        <w:color w:val="000000"/>
        <w:position w:val="0"/>
        <w:sz w:val="20"/>
      </w:rPr>
    </w:lvl>
    <w:lvl w:ilvl="7">
      <w:start w:val="1"/>
      <w:numFmt w:val="lowerLetter"/>
      <w:lvlText w:val="%8."/>
      <w:lvlJc w:val="left"/>
      <w:pPr>
        <w:tabs>
          <w:tab w:val="num" w:pos="360"/>
        </w:tabs>
        <w:ind w:left="360" w:firstLine="5891"/>
      </w:pPr>
      <w:rPr>
        <w:rFonts w:hint="default"/>
        <w:color w:val="000000"/>
        <w:position w:val="0"/>
        <w:sz w:val="20"/>
      </w:rPr>
    </w:lvl>
    <w:lvl w:ilvl="8">
      <w:start w:val="1"/>
      <w:numFmt w:val="lowerRoman"/>
      <w:lvlText w:val="%9."/>
      <w:lvlJc w:val="left"/>
      <w:pPr>
        <w:tabs>
          <w:tab w:val="num" w:pos="340"/>
        </w:tabs>
        <w:ind w:left="340" w:firstLine="6631"/>
      </w:pPr>
      <w:rPr>
        <w:rFonts w:hint="default"/>
        <w:color w:val="000000"/>
        <w:position w:val="0"/>
        <w:sz w:val="20"/>
      </w:rPr>
    </w:lvl>
  </w:abstractNum>
  <w:abstractNum w:abstractNumId="2">
    <w:nsid w:val="00000004"/>
    <w:multiLevelType w:val="multilevel"/>
    <w:tmpl w:val="85AE0088"/>
    <w:lvl w:ilvl="0">
      <w:start w:val="1"/>
      <w:numFmt w:val="decimal"/>
      <w:isLgl/>
      <w:lvlText w:val="%1."/>
      <w:lvlJc w:val="left"/>
      <w:pPr>
        <w:tabs>
          <w:tab w:val="num" w:pos="360"/>
        </w:tabs>
        <w:ind w:left="360" w:firstLine="0"/>
      </w:pPr>
      <w:rPr>
        <w:rFonts w:hint="default"/>
        <w:color w:val="000000"/>
        <w:position w:val="0"/>
        <w:sz w:val="24"/>
        <w:szCs w:val="24"/>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3">
    <w:nsid w:val="00000005"/>
    <w:multiLevelType w:val="multilevel"/>
    <w:tmpl w:val="FD9A808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284"/>
        </w:tabs>
        <w:ind w:left="284" w:firstLine="709"/>
      </w:pPr>
      <w:rPr>
        <w:rFonts w:hint="default"/>
        <w:b w:val="0"/>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
    <w:nsid w:val="00000006"/>
    <w:multiLevelType w:val="multilevel"/>
    <w:tmpl w:val="894EE878"/>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5">
    <w:nsid w:val="02A6473F"/>
    <w:multiLevelType w:val="multilevel"/>
    <w:tmpl w:val="4D005D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4060E8F"/>
    <w:multiLevelType w:val="hybridMultilevel"/>
    <w:tmpl w:val="7CD44802"/>
    <w:lvl w:ilvl="0" w:tplc="08160017">
      <w:start w:val="1"/>
      <w:numFmt w:val="lowerLetter"/>
      <w:lvlText w:val="%1)"/>
      <w:lvlJc w:val="left"/>
      <w:pPr>
        <w:tabs>
          <w:tab w:val="num" w:pos="644"/>
        </w:tabs>
        <w:ind w:left="644" w:hanging="360"/>
      </w:p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7">
    <w:nsid w:val="084D2EF7"/>
    <w:multiLevelType w:val="hybridMultilevel"/>
    <w:tmpl w:val="90BE46DA"/>
    <w:lvl w:ilvl="0" w:tplc="A37EB7BC">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101D6155"/>
    <w:multiLevelType w:val="singleLevel"/>
    <w:tmpl w:val="0816000F"/>
    <w:lvl w:ilvl="0">
      <w:start w:val="1"/>
      <w:numFmt w:val="decimal"/>
      <w:lvlText w:val="%1."/>
      <w:lvlJc w:val="left"/>
      <w:pPr>
        <w:tabs>
          <w:tab w:val="num" w:pos="360"/>
        </w:tabs>
        <w:ind w:left="360" w:hanging="360"/>
      </w:pPr>
      <w:rPr>
        <w:rFonts w:hint="default"/>
      </w:rPr>
    </w:lvl>
  </w:abstractNum>
  <w:abstractNum w:abstractNumId="9">
    <w:nsid w:val="1BAC3C1B"/>
    <w:multiLevelType w:val="multilevel"/>
    <w:tmpl w:val="39C8062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8830B1"/>
    <w:multiLevelType w:val="hybridMultilevel"/>
    <w:tmpl w:val="B120A3C6"/>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1">
    <w:nsid w:val="209C3168"/>
    <w:multiLevelType w:val="multilevel"/>
    <w:tmpl w:val="75E8B2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8E4BEE"/>
    <w:multiLevelType w:val="singleLevel"/>
    <w:tmpl w:val="0816000F"/>
    <w:lvl w:ilvl="0">
      <w:start w:val="1"/>
      <w:numFmt w:val="decimal"/>
      <w:lvlText w:val="%1."/>
      <w:lvlJc w:val="left"/>
      <w:pPr>
        <w:tabs>
          <w:tab w:val="num" w:pos="360"/>
        </w:tabs>
        <w:ind w:left="360" w:hanging="360"/>
      </w:pPr>
      <w:rPr>
        <w:rFonts w:hint="default"/>
      </w:rPr>
    </w:lvl>
  </w:abstractNum>
  <w:abstractNum w:abstractNumId="13">
    <w:nsid w:val="2EE95EA5"/>
    <w:multiLevelType w:val="multilevel"/>
    <w:tmpl w:val="287471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1BD6691"/>
    <w:multiLevelType w:val="multilevel"/>
    <w:tmpl w:val="410CE1E6"/>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32F06661"/>
    <w:multiLevelType w:val="hybridMultilevel"/>
    <w:tmpl w:val="1E34009A"/>
    <w:lvl w:ilvl="0" w:tplc="70866384">
      <w:start w:val="1"/>
      <w:numFmt w:val="low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16">
    <w:nsid w:val="363F4B73"/>
    <w:multiLevelType w:val="singleLevel"/>
    <w:tmpl w:val="0816000F"/>
    <w:lvl w:ilvl="0">
      <w:start w:val="1"/>
      <w:numFmt w:val="decimal"/>
      <w:lvlText w:val="%1."/>
      <w:lvlJc w:val="left"/>
      <w:pPr>
        <w:tabs>
          <w:tab w:val="num" w:pos="360"/>
        </w:tabs>
        <w:ind w:left="360" w:hanging="360"/>
      </w:pPr>
      <w:rPr>
        <w:rFonts w:hint="default"/>
      </w:rPr>
    </w:lvl>
  </w:abstractNum>
  <w:abstractNum w:abstractNumId="17">
    <w:nsid w:val="36436BB8"/>
    <w:multiLevelType w:val="singleLevel"/>
    <w:tmpl w:val="0816000F"/>
    <w:lvl w:ilvl="0">
      <w:start w:val="1"/>
      <w:numFmt w:val="decimal"/>
      <w:lvlText w:val="%1."/>
      <w:lvlJc w:val="left"/>
      <w:pPr>
        <w:tabs>
          <w:tab w:val="num" w:pos="360"/>
        </w:tabs>
        <w:ind w:left="360" w:hanging="360"/>
      </w:pPr>
      <w:rPr>
        <w:rFonts w:hint="default"/>
      </w:rPr>
    </w:lvl>
  </w:abstractNum>
  <w:abstractNum w:abstractNumId="18">
    <w:nsid w:val="38972AC7"/>
    <w:multiLevelType w:val="singleLevel"/>
    <w:tmpl w:val="0816000F"/>
    <w:lvl w:ilvl="0">
      <w:start w:val="1"/>
      <w:numFmt w:val="decimal"/>
      <w:lvlText w:val="%1."/>
      <w:lvlJc w:val="left"/>
      <w:pPr>
        <w:tabs>
          <w:tab w:val="num" w:pos="360"/>
        </w:tabs>
        <w:ind w:left="360" w:hanging="360"/>
      </w:pPr>
      <w:rPr>
        <w:rFonts w:hint="default"/>
      </w:rPr>
    </w:lvl>
  </w:abstractNum>
  <w:abstractNum w:abstractNumId="19">
    <w:nsid w:val="3CA54AC4"/>
    <w:multiLevelType w:val="multilevel"/>
    <w:tmpl w:val="4D005DD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
    <w:nsid w:val="3CAE2D97"/>
    <w:multiLevelType w:val="multilevel"/>
    <w:tmpl w:val="4D005D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F2B0CC4"/>
    <w:multiLevelType w:val="hybridMultilevel"/>
    <w:tmpl w:val="CD34C9B6"/>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nsid w:val="40094E40"/>
    <w:multiLevelType w:val="hybridMultilevel"/>
    <w:tmpl w:val="410CE1E6"/>
    <w:lvl w:ilvl="0" w:tplc="08160017">
      <w:start w:val="1"/>
      <w:numFmt w:val="lowerLetter"/>
      <w:lvlText w:val="%1)"/>
      <w:lvlJc w:val="left"/>
      <w:pPr>
        <w:tabs>
          <w:tab w:val="num" w:pos="644"/>
        </w:tabs>
        <w:ind w:left="644" w:hanging="360"/>
      </w:p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23">
    <w:nsid w:val="444A1F2E"/>
    <w:multiLevelType w:val="multilevel"/>
    <w:tmpl w:val="90BE46D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52F51D9"/>
    <w:multiLevelType w:val="hybridMultilevel"/>
    <w:tmpl w:val="A9F460C0"/>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5">
    <w:nsid w:val="49976F44"/>
    <w:multiLevelType w:val="singleLevel"/>
    <w:tmpl w:val="0816000F"/>
    <w:lvl w:ilvl="0">
      <w:start w:val="1"/>
      <w:numFmt w:val="decimal"/>
      <w:lvlText w:val="%1."/>
      <w:lvlJc w:val="left"/>
      <w:pPr>
        <w:tabs>
          <w:tab w:val="num" w:pos="360"/>
        </w:tabs>
        <w:ind w:left="360" w:hanging="360"/>
      </w:pPr>
      <w:rPr>
        <w:rFonts w:hint="default"/>
      </w:rPr>
    </w:lvl>
  </w:abstractNum>
  <w:abstractNum w:abstractNumId="26">
    <w:nsid w:val="49DF2763"/>
    <w:multiLevelType w:val="hybridMultilevel"/>
    <w:tmpl w:val="54720B7A"/>
    <w:lvl w:ilvl="0" w:tplc="9F7ABAD4">
      <w:start w:val="1"/>
      <w:numFmt w:val="bullet"/>
      <w:lvlText w:val="•"/>
      <w:lvlJc w:val="left"/>
      <w:pPr>
        <w:tabs>
          <w:tab w:val="num" w:pos="720"/>
        </w:tabs>
        <w:ind w:left="720" w:hanging="360"/>
      </w:pPr>
      <w:rPr>
        <w:rFonts w:ascii="Times New Roman" w:hAnsi="Times New Roman" w:hint="default"/>
      </w:rPr>
    </w:lvl>
    <w:lvl w:ilvl="1" w:tplc="0B2CE4DC" w:tentative="1">
      <w:start w:val="1"/>
      <w:numFmt w:val="bullet"/>
      <w:lvlText w:val="•"/>
      <w:lvlJc w:val="left"/>
      <w:pPr>
        <w:tabs>
          <w:tab w:val="num" w:pos="1440"/>
        </w:tabs>
        <w:ind w:left="1440" w:hanging="360"/>
      </w:pPr>
      <w:rPr>
        <w:rFonts w:ascii="Times New Roman" w:hAnsi="Times New Roman" w:hint="default"/>
      </w:rPr>
    </w:lvl>
    <w:lvl w:ilvl="2" w:tplc="6358811C" w:tentative="1">
      <w:start w:val="1"/>
      <w:numFmt w:val="bullet"/>
      <w:lvlText w:val="•"/>
      <w:lvlJc w:val="left"/>
      <w:pPr>
        <w:tabs>
          <w:tab w:val="num" w:pos="2160"/>
        </w:tabs>
        <w:ind w:left="2160" w:hanging="360"/>
      </w:pPr>
      <w:rPr>
        <w:rFonts w:ascii="Times New Roman" w:hAnsi="Times New Roman" w:hint="default"/>
      </w:rPr>
    </w:lvl>
    <w:lvl w:ilvl="3" w:tplc="8E6AF790" w:tentative="1">
      <w:start w:val="1"/>
      <w:numFmt w:val="bullet"/>
      <w:lvlText w:val="•"/>
      <w:lvlJc w:val="left"/>
      <w:pPr>
        <w:tabs>
          <w:tab w:val="num" w:pos="2880"/>
        </w:tabs>
        <w:ind w:left="2880" w:hanging="360"/>
      </w:pPr>
      <w:rPr>
        <w:rFonts w:ascii="Times New Roman" w:hAnsi="Times New Roman" w:hint="default"/>
      </w:rPr>
    </w:lvl>
    <w:lvl w:ilvl="4" w:tplc="11B00540" w:tentative="1">
      <w:start w:val="1"/>
      <w:numFmt w:val="bullet"/>
      <w:lvlText w:val="•"/>
      <w:lvlJc w:val="left"/>
      <w:pPr>
        <w:tabs>
          <w:tab w:val="num" w:pos="3600"/>
        </w:tabs>
        <w:ind w:left="3600" w:hanging="360"/>
      </w:pPr>
      <w:rPr>
        <w:rFonts w:ascii="Times New Roman" w:hAnsi="Times New Roman" w:hint="default"/>
      </w:rPr>
    </w:lvl>
    <w:lvl w:ilvl="5" w:tplc="B1B85872" w:tentative="1">
      <w:start w:val="1"/>
      <w:numFmt w:val="bullet"/>
      <w:lvlText w:val="•"/>
      <w:lvlJc w:val="left"/>
      <w:pPr>
        <w:tabs>
          <w:tab w:val="num" w:pos="4320"/>
        </w:tabs>
        <w:ind w:left="4320" w:hanging="360"/>
      </w:pPr>
      <w:rPr>
        <w:rFonts w:ascii="Times New Roman" w:hAnsi="Times New Roman" w:hint="default"/>
      </w:rPr>
    </w:lvl>
    <w:lvl w:ilvl="6" w:tplc="69D68CF2" w:tentative="1">
      <w:start w:val="1"/>
      <w:numFmt w:val="bullet"/>
      <w:lvlText w:val="•"/>
      <w:lvlJc w:val="left"/>
      <w:pPr>
        <w:tabs>
          <w:tab w:val="num" w:pos="5040"/>
        </w:tabs>
        <w:ind w:left="5040" w:hanging="360"/>
      </w:pPr>
      <w:rPr>
        <w:rFonts w:ascii="Times New Roman" w:hAnsi="Times New Roman" w:hint="default"/>
      </w:rPr>
    </w:lvl>
    <w:lvl w:ilvl="7" w:tplc="C0285368" w:tentative="1">
      <w:start w:val="1"/>
      <w:numFmt w:val="bullet"/>
      <w:lvlText w:val="•"/>
      <w:lvlJc w:val="left"/>
      <w:pPr>
        <w:tabs>
          <w:tab w:val="num" w:pos="5760"/>
        </w:tabs>
        <w:ind w:left="5760" w:hanging="360"/>
      </w:pPr>
      <w:rPr>
        <w:rFonts w:ascii="Times New Roman" w:hAnsi="Times New Roman" w:hint="default"/>
      </w:rPr>
    </w:lvl>
    <w:lvl w:ilvl="8" w:tplc="0E623A9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B36EDB"/>
    <w:multiLevelType w:val="multilevel"/>
    <w:tmpl w:val="BAB42C8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8">
    <w:nsid w:val="53D01157"/>
    <w:multiLevelType w:val="hybridMultilevel"/>
    <w:tmpl w:val="DD5A5A14"/>
    <w:lvl w:ilvl="0" w:tplc="08160017">
      <w:start w:val="1"/>
      <w:numFmt w:val="lowerLetter"/>
      <w:lvlText w:val="%1)"/>
      <w:lvlJc w:val="left"/>
      <w:pPr>
        <w:tabs>
          <w:tab w:val="num" w:pos="1068"/>
        </w:tabs>
        <w:ind w:left="1068" w:hanging="360"/>
      </w:p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29">
    <w:nsid w:val="55B70758"/>
    <w:multiLevelType w:val="hybridMultilevel"/>
    <w:tmpl w:val="E1FE8978"/>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30">
    <w:nsid w:val="5608495A"/>
    <w:multiLevelType w:val="hybridMultilevel"/>
    <w:tmpl w:val="B66AA658"/>
    <w:lvl w:ilvl="0" w:tplc="0816000F">
      <w:start w:val="6"/>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9C46AD62">
      <w:start w:val="1"/>
      <w:numFmt w:val="lowerLetter"/>
      <w:lvlText w:val="%3)"/>
      <w:lvlJc w:val="left"/>
      <w:pPr>
        <w:tabs>
          <w:tab w:val="num" w:pos="1495"/>
        </w:tabs>
        <w:ind w:left="1495"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1">
    <w:nsid w:val="586B5639"/>
    <w:multiLevelType w:val="multilevel"/>
    <w:tmpl w:val="BAB42C8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2">
    <w:nsid w:val="5A6C2C9C"/>
    <w:multiLevelType w:val="multilevel"/>
    <w:tmpl w:val="42A64260"/>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C2952FC"/>
    <w:multiLevelType w:val="hybridMultilevel"/>
    <w:tmpl w:val="F3FE1D06"/>
    <w:lvl w:ilvl="0" w:tplc="0816000F">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4">
    <w:nsid w:val="610C42E2"/>
    <w:multiLevelType w:val="hybridMultilevel"/>
    <w:tmpl w:val="1DC6BEAE"/>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35">
    <w:nsid w:val="68F7270C"/>
    <w:multiLevelType w:val="hybridMultilevel"/>
    <w:tmpl w:val="57CA3480"/>
    <w:lvl w:ilvl="0" w:tplc="08160017">
      <w:start w:val="1"/>
      <w:numFmt w:val="lowerLetter"/>
      <w:lvlText w:val="%1)"/>
      <w:lvlJc w:val="left"/>
      <w:pPr>
        <w:tabs>
          <w:tab w:val="num" w:pos="1004"/>
        </w:tabs>
        <w:ind w:left="1004" w:hanging="360"/>
      </w:pPr>
    </w:lvl>
    <w:lvl w:ilvl="1" w:tplc="08160019" w:tentative="1">
      <w:start w:val="1"/>
      <w:numFmt w:val="lowerLetter"/>
      <w:lvlText w:val="%2."/>
      <w:lvlJc w:val="left"/>
      <w:pPr>
        <w:tabs>
          <w:tab w:val="num" w:pos="1724"/>
        </w:tabs>
        <w:ind w:left="1724" w:hanging="360"/>
      </w:pPr>
    </w:lvl>
    <w:lvl w:ilvl="2" w:tplc="0816001B" w:tentative="1">
      <w:start w:val="1"/>
      <w:numFmt w:val="lowerRoman"/>
      <w:lvlText w:val="%3."/>
      <w:lvlJc w:val="right"/>
      <w:pPr>
        <w:tabs>
          <w:tab w:val="num" w:pos="2444"/>
        </w:tabs>
        <w:ind w:left="2444" w:hanging="180"/>
      </w:pPr>
    </w:lvl>
    <w:lvl w:ilvl="3" w:tplc="0816000F" w:tentative="1">
      <w:start w:val="1"/>
      <w:numFmt w:val="decimal"/>
      <w:lvlText w:val="%4."/>
      <w:lvlJc w:val="left"/>
      <w:pPr>
        <w:tabs>
          <w:tab w:val="num" w:pos="3164"/>
        </w:tabs>
        <w:ind w:left="3164" w:hanging="360"/>
      </w:pPr>
    </w:lvl>
    <w:lvl w:ilvl="4" w:tplc="08160019" w:tentative="1">
      <w:start w:val="1"/>
      <w:numFmt w:val="lowerLetter"/>
      <w:lvlText w:val="%5."/>
      <w:lvlJc w:val="left"/>
      <w:pPr>
        <w:tabs>
          <w:tab w:val="num" w:pos="3884"/>
        </w:tabs>
        <w:ind w:left="3884" w:hanging="360"/>
      </w:pPr>
    </w:lvl>
    <w:lvl w:ilvl="5" w:tplc="0816001B" w:tentative="1">
      <w:start w:val="1"/>
      <w:numFmt w:val="lowerRoman"/>
      <w:lvlText w:val="%6."/>
      <w:lvlJc w:val="right"/>
      <w:pPr>
        <w:tabs>
          <w:tab w:val="num" w:pos="4604"/>
        </w:tabs>
        <w:ind w:left="4604" w:hanging="180"/>
      </w:pPr>
    </w:lvl>
    <w:lvl w:ilvl="6" w:tplc="0816000F" w:tentative="1">
      <w:start w:val="1"/>
      <w:numFmt w:val="decimal"/>
      <w:lvlText w:val="%7."/>
      <w:lvlJc w:val="left"/>
      <w:pPr>
        <w:tabs>
          <w:tab w:val="num" w:pos="5324"/>
        </w:tabs>
        <w:ind w:left="5324" w:hanging="360"/>
      </w:pPr>
    </w:lvl>
    <w:lvl w:ilvl="7" w:tplc="08160019" w:tentative="1">
      <w:start w:val="1"/>
      <w:numFmt w:val="lowerLetter"/>
      <w:lvlText w:val="%8."/>
      <w:lvlJc w:val="left"/>
      <w:pPr>
        <w:tabs>
          <w:tab w:val="num" w:pos="6044"/>
        </w:tabs>
        <w:ind w:left="6044" w:hanging="360"/>
      </w:pPr>
    </w:lvl>
    <w:lvl w:ilvl="8" w:tplc="0816001B" w:tentative="1">
      <w:start w:val="1"/>
      <w:numFmt w:val="lowerRoman"/>
      <w:lvlText w:val="%9."/>
      <w:lvlJc w:val="right"/>
      <w:pPr>
        <w:tabs>
          <w:tab w:val="num" w:pos="6764"/>
        </w:tabs>
        <w:ind w:left="6764" w:hanging="180"/>
      </w:pPr>
    </w:lvl>
  </w:abstractNum>
  <w:abstractNum w:abstractNumId="36">
    <w:nsid w:val="69C331FC"/>
    <w:multiLevelType w:val="multilevel"/>
    <w:tmpl w:val="52724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F507D8"/>
    <w:multiLevelType w:val="hybridMultilevel"/>
    <w:tmpl w:val="8B66579A"/>
    <w:lvl w:ilvl="0" w:tplc="0816000F">
      <w:start w:val="1"/>
      <w:numFmt w:val="decimal"/>
      <w:lvlText w:val="%1."/>
      <w:lvlJc w:val="left"/>
      <w:pPr>
        <w:tabs>
          <w:tab w:val="num" w:pos="720"/>
        </w:tabs>
        <w:ind w:left="720" w:hanging="360"/>
      </w:pPr>
    </w:lvl>
    <w:lvl w:ilvl="1" w:tplc="08160017">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nsid w:val="775E133A"/>
    <w:multiLevelType w:val="hybridMultilevel"/>
    <w:tmpl w:val="8ACEA024"/>
    <w:lvl w:ilvl="0" w:tplc="08160017">
      <w:start w:val="1"/>
      <w:numFmt w:val="lowerLetter"/>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8"/>
  </w:num>
  <w:num w:numId="4">
    <w:abstractNumId w:val="12"/>
  </w:num>
  <w:num w:numId="5">
    <w:abstractNumId w:val="16"/>
  </w:num>
  <w:num w:numId="6">
    <w:abstractNumId w:val="27"/>
  </w:num>
  <w:num w:numId="7">
    <w:abstractNumId w:val="25"/>
  </w:num>
  <w:num w:numId="8">
    <w:abstractNumId w:val="17"/>
  </w:num>
  <w:num w:numId="9">
    <w:abstractNumId w:val="18"/>
  </w:num>
  <w:num w:numId="10">
    <w:abstractNumId w:val="30"/>
  </w:num>
  <w:num w:numId="11">
    <w:abstractNumId w:val="7"/>
  </w:num>
  <w:num w:numId="12">
    <w:abstractNumId w:val="9"/>
  </w:num>
  <w:num w:numId="13">
    <w:abstractNumId w:val="15"/>
  </w:num>
  <w:num w:numId="14">
    <w:abstractNumId w:val="33"/>
  </w:num>
  <w:num w:numId="15">
    <w:abstractNumId w:val="20"/>
  </w:num>
  <w:num w:numId="16">
    <w:abstractNumId w:val="19"/>
  </w:num>
  <w:num w:numId="17">
    <w:abstractNumId w:val="5"/>
  </w:num>
  <w:num w:numId="18">
    <w:abstractNumId w:val="32"/>
  </w:num>
  <w:num w:numId="19">
    <w:abstractNumId w:val="31"/>
  </w:num>
  <w:num w:numId="20">
    <w:abstractNumId w:val="23"/>
  </w:num>
  <w:num w:numId="21">
    <w:abstractNumId w:val="37"/>
  </w:num>
  <w:num w:numId="22">
    <w:abstractNumId w:val="36"/>
  </w:num>
  <w:num w:numId="23">
    <w:abstractNumId w:val="22"/>
  </w:num>
  <w:num w:numId="24">
    <w:abstractNumId w:val="35"/>
  </w:num>
  <w:num w:numId="25">
    <w:abstractNumId w:val="21"/>
  </w:num>
  <w:num w:numId="26">
    <w:abstractNumId w:val="14"/>
  </w:num>
  <w:num w:numId="27">
    <w:abstractNumId w:val="6"/>
  </w:num>
  <w:num w:numId="28">
    <w:abstractNumId w:val="28"/>
  </w:num>
  <w:num w:numId="29">
    <w:abstractNumId w:val="0"/>
  </w:num>
  <w:num w:numId="30">
    <w:abstractNumId w:val="1"/>
  </w:num>
  <w:num w:numId="31">
    <w:abstractNumId w:val="2"/>
  </w:num>
  <w:num w:numId="32">
    <w:abstractNumId w:val="3"/>
  </w:num>
  <w:num w:numId="33">
    <w:abstractNumId w:val="4"/>
  </w:num>
  <w:num w:numId="34">
    <w:abstractNumId w:val="34"/>
  </w:num>
  <w:num w:numId="35">
    <w:abstractNumId w:val="10"/>
  </w:num>
  <w:num w:numId="36">
    <w:abstractNumId w:val="29"/>
  </w:num>
  <w:num w:numId="37">
    <w:abstractNumId w:val="24"/>
  </w:num>
  <w:num w:numId="38">
    <w:abstractNumId w:val="38"/>
  </w:num>
  <w:num w:numId="39">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557C4"/>
    <w:rsid w:val="00017A4B"/>
    <w:rsid w:val="00044F1A"/>
    <w:rsid w:val="00056C0E"/>
    <w:rsid w:val="00077B2B"/>
    <w:rsid w:val="00082CAC"/>
    <w:rsid w:val="00090522"/>
    <w:rsid w:val="000A08E7"/>
    <w:rsid w:val="000C34F0"/>
    <w:rsid w:val="000E2698"/>
    <w:rsid w:val="000E5B11"/>
    <w:rsid w:val="000F1902"/>
    <w:rsid w:val="00100208"/>
    <w:rsid w:val="00105514"/>
    <w:rsid w:val="001119EF"/>
    <w:rsid w:val="00112059"/>
    <w:rsid w:val="0012081A"/>
    <w:rsid w:val="00142ECA"/>
    <w:rsid w:val="00145096"/>
    <w:rsid w:val="00166A18"/>
    <w:rsid w:val="00170FA8"/>
    <w:rsid w:val="00180416"/>
    <w:rsid w:val="00180CC1"/>
    <w:rsid w:val="00181D77"/>
    <w:rsid w:val="00184A75"/>
    <w:rsid w:val="001A43B3"/>
    <w:rsid w:val="001A4516"/>
    <w:rsid w:val="001C1009"/>
    <w:rsid w:val="001C404F"/>
    <w:rsid w:val="001C69BE"/>
    <w:rsid w:val="001F5458"/>
    <w:rsid w:val="00233F8F"/>
    <w:rsid w:val="00254F46"/>
    <w:rsid w:val="00274AA3"/>
    <w:rsid w:val="00275EFD"/>
    <w:rsid w:val="00280D4A"/>
    <w:rsid w:val="002C1731"/>
    <w:rsid w:val="002D1BBB"/>
    <w:rsid w:val="002D5103"/>
    <w:rsid w:val="002F12A3"/>
    <w:rsid w:val="002F1DAB"/>
    <w:rsid w:val="002F3691"/>
    <w:rsid w:val="00305230"/>
    <w:rsid w:val="00306013"/>
    <w:rsid w:val="00307B48"/>
    <w:rsid w:val="00321A1B"/>
    <w:rsid w:val="00341276"/>
    <w:rsid w:val="00341743"/>
    <w:rsid w:val="00356F53"/>
    <w:rsid w:val="00370C14"/>
    <w:rsid w:val="00376489"/>
    <w:rsid w:val="00390B32"/>
    <w:rsid w:val="00393A6A"/>
    <w:rsid w:val="003A72FA"/>
    <w:rsid w:val="003C128B"/>
    <w:rsid w:val="003C261C"/>
    <w:rsid w:val="003D0F74"/>
    <w:rsid w:val="003E2868"/>
    <w:rsid w:val="003E32BD"/>
    <w:rsid w:val="00407082"/>
    <w:rsid w:val="00410DA4"/>
    <w:rsid w:val="00426C3A"/>
    <w:rsid w:val="0043661F"/>
    <w:rsid w:val="00444C89"/>
    <w:rsid w:val="00453898"/>
    <w:rsid w:val="00461254"/>
    <w:rsid w:val="00462843"/>
    <w:rsid w:val="00474A19"/>
    <w:rsid w:val="004A2BA9"/>
    <w:rsid w:val="004C47D5"/>
    <w:rsid w:val="004C672F"/>
    <w:rsid w:val="004E18AD"/>
    <w:rsid w:val="004E5E28"/>
    <w:rsid w:val="004F0942"/>
    <w:rsid w:val="00526F95"/>
    <w:rsid w:val="00531231"/>
    <w:rsid w:val="00541BEA"/>
    <w:rsid w:val="005434DE"/>
    <w:rsid w:val="005473C1"/>
    <w:rsid w:val="005752ED"/>
    <w:rsid w:val="005A3D69"/>
    <w:rsid w:val="005B4C29"/>
    <w:rsid w:val="005B693B"/>
    <w:rsid w:val="005C53D1"/>
    <w:rsid w:val="005C63DF"/>
    <w:rsid w:val="005D4BDF"/>
    <w:rsid w:val="005E0339"/>
    <w:rsid w:val="005E7E15"/>
    <w:rsid w:val="0061372C"/>
    <w:rsid w:val="00622BB1"/>
    <w:rsid w:val="00623C27"/>
    <w:rsid w:val="00624D1B"/>
    <w:rsid w:val="00625E85"/>
    <w:rsid w:val="00630E05"/>
    <w:rsid w:val="0066484A"/>
    <w:rsid w:val="006C2CFC"/>
    <w:rsid w:val="006D2692"/>
    <w:rsid w:val="006F0188"/>
    <w:rsid w:val="0074039F"/>
    <w:rsid w:val="00742C18"/>
    <w:rsid w:val="00772CB4"/>
    <w:rsid w:val="007767F2"/>
    <w:rsid w:val="007A0494"/>
    <w:rsid w:val="007A1508"/>
    <w:rsid w:val="007B69EE"/>
    <w:rsid w:val="007D0BC5"/>
    <w:rsid w:val="007D3B25"/>
    <w:rsid w:val="007E1A03"/>
    <w:rsid w:val="007E7D03"/>
    <w:rsid w:val="007F0ACD"/>
    <w:rsid w:val="00803202"/>
    <w:rsid w:val="008276FA"/>
    <w:rsid w:val="00834CFB"/>
    <w:rsid w:val="00837381"/>
    <w:rsid w:val="00845887"/>
    <w:rsid w:val="00847019"/>
    <w:rsid w:val="008618F2"/>
    <w:rsid w:val="00874784"/>
    <w:rsid w:val="0089089E"/>
    <w:rsid w:val="00895CA3"/>
    <w:rsid w:val="008A0B0B"/>
    <w:rsid w:val="008B6053"/>
    <w:rsid w:val="008D10FF"/>
    <w:rsid w:val="008E3954"/>
    <w:rsid w:val="008E4FE8"/>
    <w:rsid w:val="008F2BDD"/>
    <w:rsid w:val="008F2C27"/>
    <w:rsid w:val="009023D6"/>
    <w:rsid w:val="009039B1"/>
    <w:rsid w:val="0090584F"/>
    <w:rsid w:val="00922B1F"/>
    <w:rsid w:val="00945049"/>
    <w:rsid w:val="0096160D"/>
    <w:rsid w:val="00986C95"/>
    <w:rsid w:val="009B1750"/>
    <w:rsid w:val="009B299A"/>
    <w:rsid w:val="009B4CF5"/>
    <w:rsid w:val="009C6020"/>
    <w:rsid w:val="009D5669"/>
    <w:rsid w:val="009E6523"/>
    <w:rsid w:val="009E7587"/>
    <w:rsid w:val="00A04AC9"/>
    <w:rsid w:val="00A13C21"/>
    <w:rsid w:val="00A14037"/>
    <w:rsid w:val="00A221E9"/>
    <w:rsid w:val="00A2501E"/>
    <w:rsid w:val="00A44DB0"/>
    <w:rsid w:val="00A557C4"/>
    <w:rsid w:val="00A6362F"/>
    <w:rsid w:val="00A64551"/>
    <w:rsid w:val="00A65B2D"/>
    <w:rsid w:val="00A70BF7"/>
    <w:rsid w:val="00A71DFD"/>
    <w:rsid w:val="00A950C4"/>
    <w:rsid w:val="00AA15DE"/>
    <w:rsid w:val="00AA21D3"/>
    <w:rsid w:val="00AA41AA"/>
    <w:rsid w:val="00AC486F"/>
    <w:rsid w:val="00AF1376"/>
    <w:rsid w:val="00AF66B8"/>
    <w:rsid w:val="00B049E4"/>
    <w:rsid w:val="00B06412"/>
    <w:rsid w:val="00B207D3"/>
    <w:rsid w:val="00B2347E"/>
    <w:rsid w:val="00B42842"/>
    <w:rsid w:val="00B649B8"/>
    <w:rsid w:val="00B76BAA"/>
    <w:rsid w:val="00B87A76"/>
    <w:rsid w:val="00BA427E"/>
    <w:rsid w:val="00BA7CE4"/>
    <w:rsid w:val="00BB40BE"/>
    <w:rsid w:val="00BB5FDD"/>
    <w:rsid w:val="00BF3A81"/>
    <w:rsid w:val="00C00B1F"/>
    <w:rsid w:val="00C01F51"/>
    <w:rsid w:val="00C13859"/>
    <w:rsid w:val="00C2427F"/>
    <w:rsid w:val="00C25337"/>
    <w:rsid w:val="00C259C4"/>
    <w:rsid w:val="00C4498E"/>
    <w:rsid w:val="00C45689"/>
    <w:rsid w:val="00C51F06"/>
    <w:rsid w:val="00C61137"/>
    <w:rsid w:val="00C63701"/>
    <w:rsid w:val="00C64178"/>
    <w:rsid w:val="00C67C0E"/>
    <w:rsid w:val="00C72CDD"/>
    <w:rsid w:val="00C75C30"/>
    <w:rsid w:val="00C853BB"/>
    <w:rsid w:val="00C87B67"/>
    <w:rsid w:val="00CA3E0B"/>
    <w:rsid w:val="00CA5B8D"/>
    <w:rsid w:val="00CD0EFD"/>
    <w:rsid w:val="00CD55B3"/>
    <w:rsid w:val="00CD774B"/>
    <w:rsid w:val="00CF4A8C"/>
    <w:rsid w:val="00D01E2A"/>
    <w:rsid w:val="00D05627"/>
    <w:rsid w:val="00D0583B"/>
    <w:rsid w:val="00D102EE"/>
    <w:rsid w:val="00D11F72"/>
    <w:rsid w:val="00D20361"/>
    <w:rsid w:val="00D279CE"/>
    <w:rsid w:val="00D418DE"/>
    <w:rsid w:val="00D43554"/>
    <w:rsid w:val="00D44951"/>
    <w:rsid w:val="00D47A3A"/>
    <w:rsid w:val="00D519AC"/>
    <w:rsid w:val="00D63B2D"/>
    <w:rsid w:val="00D9759D"/>
    <w:rsid w:val="00DA5500"/>
    <w:rsid w:val="00DA5BA5"/>
    <w:rsid w:val="00DA7E7C"/>
    <w:rsid w:val="00DB10A4"/>
    <w:rsid w:val="00DB5770"/>
    <w:rsid w:val="00DD595B"/>
    <w:rsid w:val="00DE6506"/>
    <w:rsid w:val="00E01247"/>
    <w:rsid w:val="00E01B46"/>
    <w:rsid w:val="00E06A20"/>
    <w:rsid w:val="00E22EF0"/>
    <w:rsid w:val="00E4392F"/>
    <w:rsid w:val="00E53423"/>
    <w:rsid w:val="00E60F82"/>
    <w:rsid w:val="00E6400B"/>
    <w:rsid w:val="00E75A85"/>
    <w:rsid w:val="00E77998"/>
    <w:rsid w:val="00E94170"/>
    <w:rsid w:val="00EA683C"/>
    <w:rsid w:val="00EB3CC2"/>
    <w:rsid w:val="00EC0A86"/>
    <w:rsid w:val="00ED52A8"/>
    <w:rsid w:val="00EE13E2"/>
    <w:rsid w:val="00EE1FBE"/>
    <w:rsid w:val="00EE3A14"/>
    <w:rsid w:val="00EF345C"/>
    <w:rsid w:val="00F00BE2"/>
    <w:rsid w:val="00F05579"/>
    <w:rsid w:val="00F10611"/>
    <w:rsid w:val="00F135E7"/>
    <w:rsid w:val="00F21F28"/>
    <w:rsid w:val="00F31766"/>
    <w:rsid w:val="00F36728"/>
    <w:rsid w:val="00F40F57"/>
    <w:rsid w:val="00F43514"/>
    <w:rsid w:val="00F506E0"/>
    <w:rsid w:val="00F711A3"/>
    <w:rsid w:val="00F8078D"/>
    <w:rsid w:val="00F94559"/>
    <w:rsid w:val="00FB1F6F"/>
    <w:rsid w:val="00FB52C5"/>
    <w:rsid w:val="00FB6061"/>
    <w:rsid w:val="00FB65B8"/>
    <w:rsid w:val="00FC205D"/>
    <w:rsid w:val="00FD4C59"/>
    <w:rsid w:val="00FF4D90"/>
    <w:rsid w:val="00FF573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9"/>
  </w:style>
  <w:style w:type="paragraph" w:styleId="Ttulo1">
    <w:name w:val="heading 1"/>
    <w:basedOn w:val="Normal"/>
    <w:next w:val="Normal"/>
    <w:qFormat/>
    <w:rsid w:val="00F10611"/>
    <w:pPr>
      <w:keepNext/>
      <w:jc w:val="center"/>
      <w:outlineLvl w:val="0"/>
    </w:pPr>
    <w:rPr>
      <w:rFonts w:ascii="Bookman Old Style" w:hAnsi="Bookman Old Style"/>
      <w:sz w:val="24"/>
    </w:rPr>
  </w:style>
  <w:style w:type="paragraph" w:styleId="Ttulo2">
    <w:name w:val="heading 2"/>
    <w:basedOn w:val="Normal"/>
    <w:next w:val="Normal"/>
    <w:qFormat/>
    <w:rsid w:val="00F10611"/>
    <w:pPr>
      <w:keepNext/>
      <w:jc w:val="center"/>
      <w:outlineLvl w:val="1"/>
    </w:pPr>
    <w:rPr>
      <w:rFonts w:ascii="Bookman Old Style" w:hAnsi="Bookman Old Style"/>
      <w:b/>
      <w:sz w:val="28"/>
    </w:rPr>
  </w:style>
  <w:style w:type="paragraph" w:styleId="Ttulo3">
    <w:name w:val="heading 3"/>
    <w:basedOn w:val="Normal"/>
    <w:next w:val="Normal"/>
    <w:qFormat/>
    <w:rsid w:val="00F10611"/>
    <w:pPr>
      <w:keepNext/>
      <w:jc w:val="center"/>
      <w:outlineLvl w:val="2"/>
    </w:pPr>
    <w:rPr>
      <w:rFonts w:ascii="Bookman Old Style" w:hAnsi="Bookman Old Style"/>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F10611"/>
    <w:pPr>
      <w:jc w:val="both"/>
    </w:pPr>
    <w:rPr>
      <w:rFonts w:ascii="Bookman Old Style" w:hAnsi="Bookman Old Style"/>
      <w:sz w:val="24"/>
    </w:rPr>
  </w:style>
  <w:style w:type="paragraph" w:styleId="Avanodecorpodetexto">
    <w:name w:val="Body Text Indent"/>
    <w:basedOn w:val="Normal"/>
    <w:semiHidden/>
    <w:rsid w:val="00F10611"/>
    <w:pPr>
      <w:ind w:left="1416" w:firstLine="24"/>
      <w:jc w:val="both"/>
    </w:pPr>
    <w:rPr>
      <w:rFonts w:ascii="Bookman Old Style" w:hAnsi="Bookman Old Style"/>
      <w:sz w:val="24"/>
    </w:rPr>
  </w:style>
  <w:style w:type="paragraph" w:styleId="Avanodecorpodetexto2">
    <w:name w:val="Body Text Indent 2"/>
    <w:basedOn w:val="Normal"/>
    <w:semiHidden/>
    <w:rsid w:val="00F10611"/>
    <w:pPr>
      <w:tabs>
        <w:tab w:val="left" w:pos="1440"/>
      </w:tabs>
      <w:ind w:left="1416"/>
      <w:jc w:val="both"/>
    </w:pPr>
    <w:rPr>
      <w:rFonts w:ascii="Bookman Old Style" w:hAnsi="Bookman Old Style"/>
      <w:sz w:val="24"/>
    </w:rPr>
  </w:style>
  <w:style w:type="paragraph" w:styleId="Rodap">
    <w:name w:val="footer"/>
    <w:basedOn w:val="Normal"/>
    <w:semiHidden/>
    <w:rsid w:val="00F10611"/>
    <w:pPr>
      <w:tabs>
        <w:tab w:val="center" w:pos="4419"/>
        <w:tab w:val="right" w:pos="8838"/>
      </w:tabs>
    </w:pPr>
  </w:style>
  <w:style w:type="character" w:styleId="Nmerodepgina">
    <w:name w:val="page number"/>
    <w:basedOn w:val="Tipodeletrapredefinidodopargrafo"/>
    <w:semiHidden/>
    <w:rsid w:val="00F10611"/>
  </w:style>
  <w:style w:type="paragraph" w:styleId="NormalWeb">
    <w:name w:val="Normal (Web)"/>
    <w:basedOn w:val="Normal"/>
    <w:semiHidden/>
    <w:rsid w:val="00F10611"/>
    <w:pPr>
      <w:spacing w:before="100" w:beforeAutospacing="1" w:after="100" w:afterAutospacing="1"/>
    </w:pPr>
    <w:rPr>
      <w:sz w:val="24"/>
      <w:szCs w:val="24"/>
    </w:rPr>
  </w:style>
  <w:style w:type="character" w:styleId="Forte">
    <w:name w:val="Strong"/>
    <w:basedOn w:val="Tipodeletrapredefinidodopargrafo"/>
    <w:qFormat/>
    <w:rsid w:val="00F10611"/>
    <w:rPr>
      <w:b/>
      <w:bCs/>
    </w:rPr>
  </w:style>
  <w:style w:type="paragraph" w:styleId="Textodebalo">
    <w:name w:val="Balloon Text"/>
    <w:basedOn w:val="Normal"/>
    <w:semiHidden/>
    <w:rsid w:val="004C47D5"/>
    <w:rPr>
      <w:rFonts w:ascii="Tahoma" w:hAnsi="Tahoma" w:cs="Tahoma"/>
      <w:sz w:val="16"/>
      <w:szCs w:val="16"/>
    </w:rPr>
  </w:style>
  <w:style w:type="character" w:styleId="Refdecomentrio">
    <w:name w:val="annotation reference"/>
    <w:basedOn w:val="Tipodeletrapredefinidodopargrafo"/>
    <w:semiHidden/>
    <w:rsid w:val="00541BEA"/>
    <w:rPr>
      <w:sz w:val="16"/>
      <w:szCs w:val="16"/>
    </w:rPr>
  </w:style>
  <w:style w:type="paragraph" w:styleId="Textodecomentrio">
    <w:name w:val="annotation text"/>
    <w:basedOn w:val="Normal"/>
    <w:semiHidden/>
    <w:rsid w:val="00541BEA"/>
  </w:style>
  <w:style w:type="paragraph" w:styleId="Assuntodecomentrio">
    <w:name w:val="annotation subject"/>
    <w:basedOn w:val="Textodecomentrio"/>
    <w:next w:val="Textodecomentrio"/>
    <w:semiHidden/>
    <w:rsid w:val="00541BEA"/>
    <w:rPr>
      <w:b/>
      <w:bCs/>
    </w:rPr>
  </w:style>
  <w:style w:type="paragraph" w:customStyle="1" w:styleId="Corpodetexto1">
    <w:name w:val="Corpo de texto1"/>
    <w:rsid w:val="00895CA3"/>
    <w:pPr>
      <w:jc w:val="both"/>
    </w:pPr>
    <w:rPr>
      <w:rFonts w:ascii="Lucida Grande" w:eastAsia="ヒラギノ角ゴ Pro W3" w:hAnsi="Lucida Grande"/>
      <w:color w:val="000000"/>
      <w:sz w:val="24"/>
    </w:rPr>
  </w:style>
  <w:style w:type="paragraph" w:customStyle="1" w:styleId="Ttulo21">
    <w:name w:val="Título 21"/>
    <w:next w:val="Normal"/>
    <w:rsid w:val="00895CA3"/>
    <w:pPr>
      <w:keepNext/>
      <w:jc w:val="center"/>
      <w:outlineLvl w:val="1"/>
    </w:pPr>
    <w:rPr>
      <w:rFonts w:ascii="Lucida Grande" w:eastAsia="ヒラギノ角ゴ Pro W3" w:hAnsi="Lucida Grande"/>
      <w:b/>
      <w:color w:val="000000"/>
      <w:sz w:val="28"/>
    </w:rPr>
  </w:style>
  <w:style w:type="paragraph" w:customStyle="1" w:styleId="Ttulo11">
    <w:name w:val="Título 11"/>
    <w:next w:val="Normal"/>
    <w:rsid w:val="00895CA3"/>
    <w:pPr>
      <w:keepNext/>
      <w:jc w:val="center"/>
      <w:outlineLvl w:val="0"/>
    </w:pPr>
    <w:rPr>
      <w:rFonts w:ascii="Lucida Grande" w:eastAsia="ヒラギノ角ゴ Pro W3" w:hAnsi="Lucida Grande"/>
      <w:color w:val="000000"/>
      <w:sz w:val="24"/>
    </w:rPr>
  </w:style>
  <w:style w:type="paragraph" w:customStyle="1" w:styleId="NormalWeb1">
    <w:name w:val="Normal (Web)1"/>
    <w:rsid w:val="00895CA3"/>
    <w:pPr>
      <w:spacing w:before="100" w:after="100"/>
    </w:pPr>
    <w:rPr>
      <w:rFonts w:eastAsia="ヒラギノ角ゴ Pro W3"/>
      <w:color w:val="000000"/>
      <w:sz w:val="24"/>
    </w:rPr>
  </w:style>
  <w:style w:type="character" w:customStyle="1" w:styleId="Forte1">
    <w:name w:val="Forte1"/>
    <w:rsid w:val="00895CA3"/>
    <w:rPr>
      <w:rFonts w:ascii="Lucida Grande" w:eastAsia="ヒラギノ角ゴ Pro W3" w:hAnsi="Lucida Grande"/>
      <w:b/>
      <w:i w:val="0"/>
      <w:color w:val="000000"/>
      <w:sz w:val="20"/>
    </w:rPr>
  </w:style>
  <w:style w:type="paragraph" w:styleId="Reviso">
    <w:name w:val="Revision"/>
    <w:hidden/>
    <w:uiPriority w:val="99"/>
    <w:semiHidden/>
    <w:rsid w:val="005B693B"/>
  </w:style>
  <w:style w:type="paragraph" w:styleId="PargrafodaLista">
    <w:name w:val="List Paragraph"/>
    <w:basedOn w:val="Normal"/>
    <w:uiPriority w:val="34"/>
    <w:qFormat/>
    <w:rsid w:val="00F0557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929160">
      <w:bodyDiv w:val="1"/>
      <w:marLeft w:val="0"/>
      <w:marRight w:val="0"/>
      <w:marTop w:val="0"/>
      <w:marBottom w:val="0"/>
      <w:divBdr>
        <w:top w:val="none" w:sz="0" w:space="0" w:color="auto"/>
        <w:left w:val="none" w:sz="0" w:space="0" w:color="auto"/>
        <w:bottom w:val="none" w:sz="0" w:space="0" w:color="auto"/>
        <w:right w:val="none" w:sz="0" w:space="0" w:color="auto"/>
      </w:divBdr>
      <w:divsChild>
        <w:div w:id="1667129758">
          <w:marLeft w:val="547"/>
          <w:marRight w:val="0"/>
          <w:marTop w:val="0"/>
          <w:marBottom w:val="0"/>
          <w:divBdr>
            <w:top w:val="none" w:sz="0" w:space="0" w:color="auto"/>
            <w:left w:val="none" w:sz="0" w:space="0" w:color="auto"/>
            <w:bottom w:val="none" w:sz="0" w:space="0" w:color="auto"/>
            <w:right w:val="none" w:sz="0" w:space="0" w:color="auto"/>
          </w:divBdr>
        </w:div>
      </w:divsChild>
    </w:div>
    <w:div w:id="851720334">
      <w:bodyDiv w:val="1"/>
      <w:marLeft w:val="0"/>
      <w:marRight w:val="0"/>
      <w:marTop w:val="0"/>
      <w:marBottom w:val="0"/>
      <w:divBdr>
        <w:top w:val="none" w:sz="0" w:space="0" w:color="auto"/>
        <w:left w:val="none" w:sz="0" w:space="0" w:color="auto"/>
        <w:bottom w:val="none" w:sz="0" w:space="0" w:color="auto"/>
        <w:right w:val="none" w:sz="0" w:space="0" w:color="auto"/>
      </w:divBdr>
      <w:divsChild>
        <w:div w:id="615795255">
          <w:marLeft w:val="0"/>
          <w:marRight w:val="0"/>
          <w:marTop w:val="0"/>
          <w:marBottom w:val="0"/>
          <w:divBdr>
            <w:top w:val="none" w:sz="0" w:space="0" w:color="auto"/>
            <w:left w:val="none" w:sz="0" w:space="0" w:color="auto"/>
            <w:bottom w:val="none" w:sz="0" w:space="0" w:color="auto"/>
            <w:right w:val="none" w:sz="0" w:space="0" w:color="auto"/>
          </w:divBdr>
          <w:divsChild>
            <w:div w:id="1369915587">
              <w:marLeft w:val="0"/>
              <w:marRight w:val="0"/>
              <w:marTop w:val="0"/>
              <w:marBottom w:val="0"/>
              <w:divBdr>
                <w:top w:val="none" w:sz="0" w:space="0" w:color="auto"/>
                <w:left w:val="none" w:sz="0" w:space="0" w:color="auto"/>
                <w:bottom w:val="none" w:sz="0" w:space="0" w:color="auto"/>
                <w:right w:val="none" w:sz="0" w:space="0" w:color="auto"/>
              </w:divBdr>
              <w:divsChild>
                <w:div w:id="15349998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1482658">
                      <w:marLeft w:val="0"/>
                      <w:marRight w:val="0"/>
                      <w:marTop w:val="0"/>
                      <w:marBottom w:val="0"/>
                      <w:divBdr>
                        <w:top w:val="none" w:sz="0" w:space="0" w:color="auto"/>
                        <w:left w:val="none" w:sz="0" w:space="0" w:color="auto"/>
                        <w:bottom w:val="none" w:sz="0" w:space="0" w:color="auto"/>
                        <w:right w:val="none" w:sz="0" w:space="0" w:color="auto"/>
                      </w:divBdr>
                      <w:divsChild>
                        <w:div w:id="547379747">
                          <w:marLeft w:val="0"/>
                          <w:marRight w:val="0"/>
                          <w:marTop w:val="0"/>
                          <w:marBottom w:val="0"/>
                          <w:divBdr>
                            <w:top w:val="none" w:sz="0" w:space="0" w:color="auto"/>
                            <w:left w:val="none" w:sz="0" w:space="0" w:color="auto"/>
                            <w:bottom w:val="none" w:sz="0" w:space="0" w:color="auto"/>
                            <w:right w:val="none" w:sz="0" w:space="0" w:color="auto"/>
                          </w:divBdr>
                          <w:divsChild>
                            <w:div w:id="1281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5025">
      <w:bodyDiv w:val="1"/>
      <w:marLeft w:val="0"/>
      <w:marRight w:val="0"/>
      <w:marTop w:val="0"/>
      <w:marBottom w:val="0"/>
      <w:divBdr>
        <w:top w:val="none" w:sz="0" w:space="0" w:color="auto"/>
        <w:left w:val="none" w:sz="0" w:space="0" w:color="auto"/>
        <w:bottom w:val="none" w:sz="0" w:space="0" w:color="auto"/>
        <w:right w:val="none" w:sz="0" w:space="0" w:color="auto"/>
      </w:divBdr>
    </w:div>
    <w:div w:id="1177422702">
      <w:bodyDiv w:val="1"/>
      <w:marLeft w:val="0"/>
      <w:marRight w:val="0"/>
      <w:marTop w:val="0"/>
      <w:marBottom w:val="0"/>
      <w:divBdr>
        <w:top w:val="none" w:sz="0" w:space="0" w:color="auto"/>
        <w:left w:val="none" w:sz="0" w:space="0" w:color="auto"/>
        <w:bottom w:val="none" w:sz="0" w:space="0" w:color="auto"/>
        <w:right w:val="none" w:sz="0" w:space="0" w:color="auto"/>
      </w:divBdr>
      <w:divsChild>
        <w:div w:id="1671063407">
          <w:marLeft w:val="547"/>
          <w:marRight w:val="0"/>
          <w:marTop w:val="0"/>
          <w:marBottom w:val="0"/>
          <w:divBdr>
            <w:top w:val="none" w:sz="0" w:space="0" w:color="auto"/>
            <w:left w:val="none" w:sz="0" w:space="0" w:color="auto"/>
            <w:bottom w:val="none" w:sz="0" w:space="0" w:color="auto"/>
            <w:right w:val="none" w:sz="0" w:space="0" w:color="auto"/>
          </w:divBdr>
        </w:div>
      </w:divsChild>
    </w:div>
    <w:div w:id="1467235292">
      <w:bodyDiv w:val="1"/>
      <w:marLeft w:val="0"/>
      <w:marRight w:val="0"/>
      <w:marTop w:val="0"/>
      <w:marBottom w:val="0"/>
      <w:divBdr>
        <w:top w:val="none" w:sz="0" w:space="0" w:color="auto"/>
        <w:left w:val="none" w:sz="0" w:space="0" w:color="auto"/>
        <w:bottom w:val="none" w:sz="0" w:space="0" w:color="auto"/>
        <w:right w:val="none" w:sz="0" w:space="0" w:color="auto"/>
      </w:divBdr>
    </w:div>
    <w:div w:id="1774592407">
      <w:bodyDiv w:val="1"/>
      <w:marLeft w:val="0"/>
      <w:marRight w:val="0"/>
      <w:marTop w:val="0"/>
      <w:marBottom w:val="0"/>
      <w:divBdr>
        <w:top w:val="none" w:sz="0" w:space="0" w:color="auto"/>
        <w:left w:val="none" w:sz="0" w:space="0" w:color="auto"/>
        <w:bottom w:val="none" w:sz="0" w:space="0" w:color="auto"/>
        <w:right w:val="none" w:sz="0" w:space="0" w:color="auto"/>
      </w:divBdr>
      <w:divsChild>
        <w:div w:id="506872472">
          <w:marLeft w:val="0"/>
          <w:marRight w:val="0"/>
          <w:marTop w:val="0"/>
          <w:marBottom w:val="0"/>
          <w:divBdr>
            <w:top w:val="none" w:sz="0" w:space="0" w:color="auto"/>
            <w:left w:val="none" w:sz="0" w:space="0" w:color="auto"/>
            <w:bottom w:val="none" w:sz="0" w:space="0" w:color="auto"/>
            <w:right w:val="none" w:sz="0" w:space="0" w:color="auto"/>
          </w:divBdr>
          <w:divsChild>
            <w:div w:id="238905656">
              <w:marLeft w:val="0"/>
              <w:marRight w:val="0"/>
              <w:marTop w:val="0"/>
              <w:marBottom w:val="0"/>
              <w:divBdr>
                <w:top w:val="none" w:sz="0" w:space="0" w:color="auto"/>
                <w:left w:val="none" w:sz="0" w:space="0" w:color="auto"/>
                <w:bottom w:val="none" w:sz="0" w:space="0" w:color="auto"/>
                <w:right w:val="none" w:sz="0" w:space="0" w:color="auto"/>
              </w:divBdr>
              <w:divsChild>
                <w:div w:id="131401866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1073160">
                      <w:marLeft w:val="0"/>
                      <w:marRight w:val="0"/>
                      <w:marTop w:val="0"/>
                      <w:marBottom w:val="0"/>
                      <w:divBdr>
                        <w:top w:val="none" w:sz="0" w:space="0" w:color="auto"/>
                        <w:left w:val="none" w:sz="0" w:space="0" w:color="auto"/>
                        <w:bottom w:val="none" w:sz="0" w:space="0" w:color="auto"/>
                        <w:right w:val="none" w:sz="0" w:space="0" w:color="auto"/>
                      </w:divBdr>
                      <w:divsChild>
                        <w:div w:id="913011077">
                          <w:marLeft w:val="0"/>
                          <w:marRight w:val="0"/>
                          <w:marTop w:val="0"/>
                          <w:marBottom w:val="0"/>
                          <w:divBdr>
                            <w:top w:val="none" w:sz="0" w:space="0" w:color="auto"/>
                            <w:left w:val="none" w:sz="0" w:space="0" w:color="auto"/>
                            <w:bottom w:val="none" w:sz="0" w:space="0" w:color="auto"/>
                            <w:right w:val="none" w:sz="0" w:space="0" w:color="auto"/>
                          </w:divBdr>
                          <w:divsChild>
                            <w:div w:id="335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563801">
      <w:bodyDiv w:val="1"/>
      <w:marLeft w:val="0"/>
      <w:marRight w:val="0"/>
      <w:marTop w:val="0"/>
      <w:marBottom w:val="0"/>
      <w:divBdr>
        <w:top w:val="none" w:sz="0" w:space="0" w:color="auto"/>
        <w:left w:val="none" w:sz="0" w:space="0" w:color="auto"/>
        <w:bottom w:val="none" w:sz="0" w:space="0" w:color="auto"/>
        <w:right w:val="none" w:sz="0" w:space="0" w:color="auto"/>
      </w:divBdr>
      <w:divsChild>
        <w:div w:id="1482506504">
          <w:marLeft w:val="547"/>
          <w:marRight w:val="0"/>
          <w:marTop w:val="0"/>
          <w:marBottom w:val="0"/>
          <w:divBdr>
            <w:top w:val="none" w:sz="0" w:space="0" w:color="auto"/>
            <w:left w:val="none" w:sz="0" w:space="0" w:color="auto"/>
            <w:bottom w:val="none" w:sz="0" w:space="0" w:color="auto"/>
            <w:right w:val="none" w:sz="0" w:space="0" w:color="auto"/>
          </w:divBdr>
        </w:div>
      </w:divsChild>
    </w:div>
    <w:div w:id="2034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FB32-CB53-4E9B-837B-57B090D3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4068</Words>
  <Characters>21971</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Proposta de Alteração do Regulamento do Centro de Investigação &amp; Desenvolvimento em Ciências Humanas e Sociais da Universidade de Évora</vt:lpstr>
      <vt:lpstr>Proposta de Alteração do Regulamento do Centro de Investigação &amp; Desenvolvimento em Ciências Humanas e Sociais da Universidade de Évora</vt:lpstr>
    </vt:vector>
  </TitlesOfParts>
  <Company>Universidade de Évora</Company>
  <LinksUpToDate>false</LinksUpToDate>
  <CharactersWithSpaces>25988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Alteração do Regulamento do Centro de Investigação &amp; Desenvolvimento em Ciências Humanas e Sociais da Universidade de Évora</dc:title>
  <dc:creator>Valentina</dc:creator>
  <cp:lastModifiedBy>Fernanda</cp:lastModifiedBy>
  <cp:revision>24</cp:revision>
  <cp:lastPrinted>2011-03-30T11:35:00Z</cp:lastPrinted>
  <dcterms:created xsi:type="dcterms:W3CDTF">2011-05-04T15:37:00Z</dcterms:created>
  <dcterms:modified xsi:type="dcterms:W3CDTF">2013-10-10T09:10:00Z</dcterms:modified>
</cp:coreProperties>
</file>